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098A" w:rsidRPr="00EF098A" w:rsidRDefault="00EF098A" w:rsidP="00EF098A">
      <w:pPr>
        <w:keepNext/>
        <w:widowControl w:val="0"/>
        <w:numPr>
          <w:ilvl w:val="2"/>
          <w:numId w:val="0"/>
        </w:numPr>
        <w:tabs>
          <w:tab w:val="num" w:pos="720"/>
        </w:tabs>
        <w:suppressAutoHyphens/>
        <w:snapToGrid w:val="0"/>
        <w:spacing w:after="0" w:line="240" w:lineRule="auto"/>
        <w:ind w:firstLine="567"/>
        <w:jc w:val="center"/>
        <w:outlineLvl w:val="2"/>
        <w:rPr>
          <w:rFonts w:ascii="Times New Roman" w:hAnsi="Times New Roman"/>
          <w:b/>
          <w:sz w:val="28"/>
          <w:szCs w:val="28"/>
          <w:lang w:eastAsia="ar-SA"/>
        </w:rPr>
      </w:pPr>
      <w:r w:rsidRPr="00EF098A">
        <w:rPr>
          <w:rFonts w:ascii="Times New Roman" w:hAnsi="Times New Roman"/>
          <w:b/>
          <w:sz w:val="28"/>
          <w:szCs w:val="28"/>
          <w:lang w:eastAsia="ar-SA"/>
        </w:rPr>
        <w:t>П О С Т А Н О В Л Е Н И Е</w:t>
      </w:r>
    </w:p>
    <w:p w:rsidR="00EF098A" w:rsidRPr="00EF098A" w:rsidRDefault="00991C2C" w:rsidP="00EF098A">
      <w:pPr>
        <w:keepNext/>
        <w:numPr>
          <w:ilvl w:val="1"/>
          <w:numId w:val="0"/>
        </w:numPr>
        <w:pBdr>
          <w:bottom w:val="thinThickSmallGap" w:sz="24" w:space="1" w:color="auto"/>
        </w:pBdr>
        <w:tabs>
          <w:tab w:val="num" w:pos="576"/>
        </w:tabs>
        <w:suppressAutoHyphens/>
        <w:spacing w:after="0" w:line="240" w:lineRule="auto"/>
        <w:ind w:left="576" w:firstLine="567"/>
        <w:jc w:val="center"/>
        <w:outlineLvl w:val="1"/>
        <w:rPr>
          <w:rFonts w:ascii="Times New Roman" w:hAnsi="Times New Roman"/>
          <w:bCs/>
          <w:sz w:val="28"/>
          <w:szCs w:val="28"/>
          <w:lang w:eastAsia="ar-SA"/>
        </w:rPr>
      </w:pPr>
      <w:r>
        <w:rPr>
          <w:rFonts w:ascii="Times New Roman" w:hAnsi="Times New Roman"/>
          <w:b/>
          <w:bCs/>
          <w:sz w:val="28"/>
          <w:szCs w:val="28"/>
          <w:lang w:eastAsia="ar-SA"/>
        </w:rPr>
        <w:t>АДМИНИСТРАЦИИ КРАСНИНСКОГО</w:t>
      </w:r>
      <w:r w:rsidR="00EF098A" w:rsidRPr="00EF098A">
        <w:rPr>
          <w:rFonts w:ascii="Times New Roman" w:hAnsi="Times New Roman"/>
          <w:b/>
          <w:bCs/>
          <w:sz w:val="28"/>
          <w:szCs w:val="28"/>
          <w:lang w:eastAsia="ar-SA"/>
        </w:rPr>
        <w:t xml:space="preserve"> СЕЛЬСКОГО ПОСЕЛЕНИЯ ДАНИЛОВСКОГО МУНИЦИПАЛЬНОГО РАЙОНА ВОЛГОГРАДСКОЙ ОБЛАСТИ</w:t>
      </w:r>
    </w:p>
    <w:p w:rsidR="00EF098A" w:rsidRPr="00EF098A" w:rsidRDefault="00EF098A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EF098A" w:rsidRPr="00EF098A" w:rsidRDefault="00917426" w:rsidP="00EF098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/>
          <w:sz w:val="28"/>
          <w:szCs w:val="28"/>
          <w:u w:val="single"/>
        </w:rPr>
      </w:pPr>
      <w:r w:rsidRPr="00EF098A">
        <w:rPr>
          <w:rFonts w:ascii="Times New Roman" w:hAnsi="Times New Roman"/>
          <w:sz w:val="28"/>
          <w:szCs w:val="28"/>
        </w:rPr>
        <w:t>О</w:t>
      </w:r>
      <w:r w:rsidR="00EF098A" w:rsidRPr="00EF098A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</w:t>
      </w:r>
      <w:r w:rsidR="00EF098A" w:rsidRPr="00EF098A">
        <w:rPr>
          <w:rFonts w:ascii="Times New Roman" w:hAnsi="Times New Roman"/>
          <w:sz w:val="28"/>
          <w:szCs w:val="28"/>
        </w:rPr>
        <w:t xml:space="preserve"> </w:t>
      </w:r>
      <w:r w:rsidR="00EF098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 </w:t>
      </w:r>
      <w:r w:rsidR="00EF098A">
        <w:rPr>
          <w:rFonts w:ascii="Times New Roman" w:hAnsi="Times New Roman"/>
          <w:sz w:val="28"/>
          <w:szCs w:val="28"/>
        </w:rPr>
        <w:t>января</w:t>
      </w:r>
      <w:r w:rsidR="00EF098A" w:rsidRPr="00EF098A">
        <w:rPr>
          <w:rFonts w:ascii="Times New Roman" w:hAnsi="Times New Roman"/>
          <w:sz w:val="28"/>
          <w:szCs w:val="28"/>
        </w:rPr>
        <w:t xml:space="preserve"> 202</w:t>
      </w:r>
      <w:r w:rsidR="00EF098A">
        <w:rPr>
          <w:rFonts w:ascii="Times New Roman" w:hAnsi="Times New Roman"/>
          <w:sz w:val="28"/>
          <w:szCs w:val="28"/>
        </w:rPr>
        <w:t>5</w:t>
      </w:r>
      <w:r w:rsidR="00EF098A" w:rsidRPr="00EF098A">
        <w:rPr>
          <w:rFonts w:ascii="Times New Roman" w:hAnsi="Times New Roman"/>
          <w:sz w:val="28"/>
          <w:szCs w:val="28"/>
        </w:rPr>
        <w:t xml:space="preserve"> года              </w:t>
      </w:r>
      <w:r>
        <w:rPr>
          <w:rFonts w:ascii="Times New Roman" w:hAnsi="Times New Roman"/>
          <w:sz w:val="28"/>
          <w:szCs w:val="28"/>
        </w:rPr>
        <w:t xml:space="preserve">                       </w:t>
      </w:r>
      <w:r w:rsidR="00EF098A" w:rsidRPr="00EF098A">
        <w:rPr>
          <w:rFonts w:ascii="Times New Roman" w:hAnsi="Times New Roman"/>
          <w:sz w:val="28"/>
          <w:szCs w:val="28"/>
        </w:rPr>
        <w:t xml:space="preserve"> №   </w:t>
      </w:r>
      <w:r w:rsidR="00991C2C">
        <w:rPr>
          <w:rFonts w:ascii="Times New Roman" w:hAnsi="Times New Roman"/>
          <w:sz w:val="28"/>
          <w:szCs w:val="28"/>
        </w:rPr>
        <w:t>3</w:t>
      </w:r>
    </w:p>
    <w:p w:rsidR="00EF098A" w:rsidRPr="00EF098A" w:rsidRDefault="00EF098A" w:rsidP="00EF098A">
      <w:pPr>
        <w:suppressAutoHyphens/>
        <w:spacing w:after="0" w:line="240" w:lineRule="auto"/>
        <w:ind w:firstLine="709"/>
        <w:rPr>
          <w:rFonts w:ascii="Times New Roman" w:hAnsi="Times New Roman"/>
          <w:sz w:val="28"/>
          <w:szCs w:val="28"/>
          <w:lang w:eastAsia="zh-CN"/>
        </w:rPr>
      </w:pPr>
    </w:p>
    <w:p w:rsidR="00A75F9C" w:rsidRDefault="00A75F9C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75F9C" w:rsidRPr="00A75F9C" w:rsidRDefault="00A75F9C" w:rsidP="00A75F9C">
      <w:pPr>
        <w:tabs>
          <w:tab w:val="left" w:pos="2210"/>
        </w:tabs>
        <w:spacing w:after="0" w:line="240" w:lineRule="auto"/>
        <w:jc w:val="center"/>
        <w:rPr>
          <w:rFonts w:ascii="Times New Roman" w:hAnsi="Times New Roman"/>
          <w:b/>
          <w:bCs/>
          <w:sz w:val="28"/>
          <w:szCs w:val="24"/>
        </w:rPr>
      </w:pPr>
      <w:r w:rsidRPr="00A75F9C">
        <w:rPr>
          <w:rFonts w:ascii="Times New Roman" w:hAnsi="Times New Roman"/>
          <w:sz w:val="28"/>
          <w:szCs w:val="24"/>
        </w:rPr>
        <w:t>О рассмотрении предложений об изменении бюджетных ассигнований</w:t>
      </w:r>
    </w:p>
    <w:p w:rsid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02052C" w:rsidRPr="00EF098A" w:rsidRDefault="00EF098A" w:rsidP="00EF098A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4"/>
        </w:rPr>
      </w:pPr>
      <w:r w:rsidRPr="00EF098A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</w:t>
      </w:r>
      <w:r w:rsidRPr="00EF098A">
        <w:rPr>
          <w:rFonts w:ascii="Times New Roman" w:hAnsi="Times New Roman"/>
          <w:sz w:val="28"/>
          <w:szCs w:val="28"/>
        </w:rPr>
        <w:t xml:space="preserve"> пунктом 4 постановления Администрации Волгоградской области от 9 декабря 2023 г. </w:t>
      </w:r>
      <w:r w:rsidRPr="00EF098A">
        <w:rPr>
          <w:rFonts w:ascii="Times New Roman" w:hAnsi="Times New Roman"/>
          <w:sz w:val="28"/>
          <w:szCs w:val="24"/>
        </w:rPr>
        <w:t>№</w:t>
      </w:r>
      <w:r w:rsidRPr="00EF098A">
        <w:rPr>
          <w:rFonts w:ascii="Times New Roman" w:hAnsi="Times New Roman"/>
          <w:sz w:val="28"/>
          <w:szCs w:val="28"/>
        </w:rPr>
        <w:t xml:space="preserve"> 808-п         "О рассмотрении предложений об изменении бюджетных ассигнований",</w:t>
      </w:r>
      <w:r w:rsidRPr="00EF098A">
        <w:rPr>
          <w:rFonts w:ascii="Times New Roman" w:hAnsi="Times New Roman"/>
          <w:sz w:val="28"/>
          <w:szCs w:val="24"/>
        </w:rPr>
        <w:t xml:space="preserve"> решением   Совет</w:t>
      </w:r>
      <w:r w:rsidR="00D325B8">
        <w:rPr>
          <w:rFonts w:ascii="Times New Roman" w:hAnsi="Times New Roman"/>
          <w:sz w:val="28"/>
          <w:szCs w:val="24"/>
        </w:rPr>
        <w:t>а</w:t>
      </w:r>
      <w:r w:rsidRPr="00EF098A">
        <w:rPr>
          <w:rFonts w:ascii="Times New Roman" w:hAnsi="Times New Roman"/>
          <w:sz w:val="28"/>
          <w:szCs w:val="24"/>
        </w:rPr>
        <w:t xml:space="preserve"> депутатов </w:t>
      </w:r>
      <w:r w:rsidR="007723B6">
        <w:rPr>
          <w:rFonts w:ascii="Times New Roman" w:hAnsi="Times New Roman"/>
          <w:sz w:val="28"/>
          <w:szCs w:val="24"/>
        </w:rPr>
        <w:t>Краснинского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 Волгоградской  области   от </w:t>
      </w:r>
      <w:r w:rsidR="00BC160B">
        <w:rPr>
          <w:rFonts w:ascii="Times New Roman" w:hAnsi="Times New Roman"/>
          <w:sz w:val="28"/>
          <w:szCs w:val="24"/>
        </w:rPr>
        <w:t xml:space="preserve">10 декабря </w:t>
      </w:r>
      <w:r w:rsidRPr="00EF098A">
        <w:rPr>
          <w:rFonts w:ascii="Times New Roman" w:hAnsi="Times New Roman"/>
          <w:sz w:val="28"/>
          <w:szCs w:val="24"/>
        </w:rPr>
        <w:t xml:space="preserve"> 20</w:t>
      </w:r>
      <w:r>
        <w:rPr>
          <w:rFonts w:ascii="Times New Roman" w:hAnsi="Times New Roman"/>
          <w:sz w:val="28"/>
          <w:szCs w:val="24"/>
        </w:rPr>
        <w:t>18</w:t>
      </w:r>
      <w:r w:rsidRPr="00EF098A">
        <w:rPr>
          <w:rFonts w:ascii="Times New Roman" w:hAnsi="Times New Roman"/>
          <w:sz w:val="28"/>
          <w:szCs w:val="24"/>
        </w:rPr>
        <w:t xml:space="preserve"> г. № </w:t>
      </w:r>
      <w:r w:rsidR="008A1A5D">
        <w:rPr>
          <w:rFonts w:ascii="Times New Roman" w:hAnsi="Times New Roman"/>
          <w:sz w:val="28"/>
          <w:szCs w:val="24"/>
        </w:rPr>
        <w:t>31</w:t>
      </w:r>
      <w:r w:rsidRPr="00EF098A">
        <w:rPr>
          <w:rFonts w:ascii="Times New Roman" w:hAnsi="Times New Roman"/>
          <w:sz w:val="28"/>
          <w:szCs w:val="24"/>
        </w:rPr>
        <w:t xml:space="preserve"> "Об утверждении положения о  бюджетном процессе в </w:t>
      </w:r>
      <w:r w:rsidR="007723B6">
        <w:rPr>
          <w:rFonts w:ascii="Times New Roman" w:hAnsi="Times New Roman"/>
          <w:sz w:val="28"/>
          <w:szCs w:val="24"/>
        </w:rPr>
        <w:t>Краснинского</w:t>
      </w:r>
      <w:r>
        <w:rPr>
          <w:rFonts w:ascii="Times New Roman" w:hAnsi="Times New Roman"/>
          <w:sz w:val="28"/>
          <w:szCs w:val="24"/>
        </w:rPr>
        <w:t xml:space="preserve"> </w:t>
      </w:r>
      <w:r w:rsidRPr="00EF098A">
        <w:rPr>
          <w:rFonts w:ascii="Times New Roman" w:hAnsi="Times New Roman"/>
          <w:sz w:val="28"/>
          <w:szCs w:val="24"/>
        </w:rPr>
        <w:t xml:space="preserve">сельском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 района Волгоградской области", руководствуясь Уставом </w:t>
      </w:r>
      <w:r w:rsidR="007723B6">
        <w:rPr>
          <w:rFonts w:ascii="Times New Roman" w:hAnsi="Times New Roman"/>
          <w:sz w:val="28"/>
          <w:szCs w:val="24"/>
        </w:rPr>
        <w:t>Краснинского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 Волгоградской области, администрация </w:t>
      </w:r>
      <w:r w:rsidR="007723B6">
        <w:rPr>
          <w:rFonts w:ascii="Times New Roman" w:hAnsi="Times New Roman"/>
          <w:sz w:val="28"/>
          <w:szCs w:val="24"/>
        </w:rPr>
        <w:t>Краснинского</w:t>
      </w:r>
      <w:r w:rsidRPr="00EF098A">
        <w:rPr>
          <w:rFonts w:ascii="Times New Roman" w:hAnsi="Times New Roman"/>
          <w:sz w:val="28"/>
          <w:szCs w:val="24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EF098A">
        <w:rPr>
          <w:rFonts w:ascii="Times New Roman" w:hAnsi="Times New Roman"/>
          <w:sz w:val="28"/>
          <w:szCs w:val="24"/>
        </w:rPr>
        <w:t xml:space="preserve"> муниципального района,</w:t>
      </w:r>
    </w:p>
    <w:p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70DF7">
        <w:rPr>
          <w:rFonts w:ascii="Times New Roman" w:hAnsi="Times New Roman"/>
          <w:sz w:val="28"/>
          <w:szCs w:val="28"/>
        </w:rPr>
        <w:t xml:space="preserve">п о с т а н о в л я </w:t>
      </w:r>
      <w:r w:rsidR="00EF098A">
        <w:rPr>
          <w:rFonts w:ascii="Times New Roman" w:hAnsi="Times New Roman"/>
          <w:sz w:val="28"/>
          <w:szCs w:val="28"/>
        </w:rPr>
        <w:t>е т</w:t>
      </w:r>
      <w:r w:rsidRPr="00470DF7">
        <w:rPr>
          <w:rFonts w:ascii="Times New Roman" w:hAnsi="Times New Roman"/>
          <w:sz w:val="28"/>
          <w:szCs w:val="28"/>
        </w:rPr>
        <w:t>:</w:t>
      </w:r>
    </w:p>
    <w:p w:rsidR="0002052C" w:rsidRPr="00470DF7" w:rsidRDefault="0002052C" w:rsidP="000D00B1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D7410" w:rsidRPr="006D7410" w:rsidRDefault="006D7410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Образовать  комиссию  по  рассмотрению  предложений                 об изменении бюджетных ассигнований и утвердить её </w:t>
      </w:r>
      <w:hyperlink w:anchor="p26#p26" w:history="1">
        <w:r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состав</w:t>
        </w:r>
      </w:hyperlink>
      <w:r w:rsidRPr="006D7410">
        <w:rPr>
          <w:rFonts w:ascii="Times New Roman" w:hAnsi="Times New Roman"/>
          <w:sz w:val="28"/>
          <w:szCs w:val="24"/>
        </w:rPr>
        <w:t xml:space="preserve"> согласно Приложению 1. </w:t>
      </w:r>
    </w:p>
    <w:p w:rsidR="006D7410" w:rsidRPr="006D7410" w:rsidRDefault="006D7410" w:rsidP="006D7410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t xml:space="preserve">Утвердить прилагаемое </w:t>
      </w:r>
      <w:hyperlink w:anchor="p74#p74" w:history="1">
        <w:r w:rsidRPr="006D7410">
          <w:rPr>
            <w:rFonts w:ascii="Times New Roman" w:hAnsi="Times New Roman"/>
            <w:color w:val="0000FF"/>
            <w:sz w:val="28"/>
            <w:szCs w:val="24"/>
            <w:u w:val="single"/>
          </w:rPr>
          <w:t>Положение</w:t>
        </w:r>
      </w:hyperlink>
      <w:r w:rsidRPr="006D7410">
        <w:rPr>
          <w:rFonts w:ascii="Times New Roman" w:hAnsi="Times New Roman"/>
          <w:sz w:val="28"/>
          <w:szCs w:val="24"/>
        </w:rPr>
        <w:t xml:space="preserve"> о комиссии по рассмотрению предложений об изменении бюджетных ассигнований согласно Приложению 2. </w:t>
      </w:r>
    </w:p>
    <w:p w:rsidR="006D7410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 Установить, что:</w:t>
      </w:r>
    </w:p>
    <w:p w:rsidR="006D7410" w:rsidRPr="006D7410" w:rsidRDefault="006D7410" w:rsidP="006D7410">
      <w:pPr>
        <w:pStyle w:val="ConsPlusNormal"/>
        <w:ind w:firstLine="709"/>
        <w:jc w:val="both"/>
        <w:rPr>
          <w:sz w:val="28"/>
          <w:szCs w:val="28"/>
        </w:rPr>
      </w:pPr>
      <w:r w:rsidRPr="006D7410">
        <w:rPr>
          <w:sz w:val="28"/>
          <w:szCs w:val="28"/>
        </w:rPr>
        <w:t xml:space="preserve">по решению Главы </w:t>
      </w:r>
      <w:r w:rsidR="007723B6">
        <w:rPr>
          <w:sz w:val="28"/>
          <w:szCs w:val="28"/>
        </w:rPr>
        <w:t xml:space="preserve">Краснинского 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предложения об изменении бюджетных ассигнований, предусмотренных решением о бюджете </w:t>
      </w:r>
      <w:r w:rsidR="007723B6">
        <w:rPr>
          <w:sz w:val="28"/>
          <w:szCs w:val="28"/>
        </w:rPr>
        <w:t xml:space="preserve">Краснинского 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 на текущий финансовый год и плановый период, могут быть направлены в комиссию по рассмотрению предложений об изменении бюджетных ассигнований (далее соответственно именуются - комиссия, предложения) в течение </w:t>
      </w:r>
      <w:r w:rsidRPr="006D7410">
        <w:rPr>
          <w:sz w:val="28"/>
          <w:szCs w:val="24"/>
        </w:rPr>
        <w:t>двадцати</w:t>
      </w:r>
      <w:r w:rsidRPr="006D7410">
        <w:rPr>
          <w:sz w:val="28"/>
          <w:szCs w:val="28"/>
        </w:rPr>
        <w:t xml:space="preserve"> рабочих дней со дня поступления предложений в Администрацию </w:t>
      </w:r>
      <w:r w:rsidR="007723B6">
        <w:rPr>
          <w:sz w:val="28"/>
          <w:szCs w:val="28"/>
        </w:rPr>
        <w:t>Краснинского</w:t>
      </w:r>
      <w:r w:rsidRPr="006D7410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Даниловского</w:t>
      </w:r>
      <w:r w:rsidRPr="006D7410">
        <w:rPr>
          <w:sz w:val="28"/>
          <w:szCs w:val="28"/>
        </w:rPr>
        <w:t xml:space="preserve"> муниципального района Волгоградской области;</w:t>
      </w:r>
    </w:p>
    <w:p w:rsidR="00470DF7" w:rsidRDefault="0002052C" w:rsidP="006D7410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срок рассмотрения комиссией предложений и принятия по итогам их рассмотрения решений не может превышать 90 рабочих дней со дня поступления предложений в комиссию</w:t>
      </w:r>
    </w:p>
    <w:p w:rsidR="006D7410" w:rsidRPr="006D7410" w:rsidRDefault="006D7410" w:rsidP="006D7410">
      <w:pPr>
        <w:pStyle w:val="a8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  <w:r w:rsidRPr="006D7410">
        <w:rPr>
          <w:rFonts w:ascii="Times New Roman" w:hAnsi="Times New Roman"/>
          <w:sz w:val="28"/>
          <w:szCs w:val="24"/>
        </w:rPr>
        <w:lastRenderedPageBreak/>
        <w:t>Настоящее постановление вступает в силу с момента его официального обнародования и подлежит размещению   на официальном с</w:t>
      </w:r>
      <w:r w:rsidR="007723B6">
        <w:rPr>
          <w:rFonts w:ascii="Times New Roman" w:hAnsi="Times New Roman"/>
          <w:sz w:val="28"/>
          <w:szCs w:val="24"/>
        </w:rPr>
        <w:t>айте администрации Краснинского</w:t>
      </w:r>
      <w:r w:rsidRPr="006D7410">
        <w:rPr>
          <w:rFonts w:ascii="Times New Roman" w:hAnsi="Times New Roman"/>
          <w:sz w:val="28"/>
          <w:szCs w:val="24"/>
        </w:rPr>
        <w:t xml:space="preserve"> сельского поселения Даниловского муниципального района Волгоградской области.</w:t>
      </w:r>
    </w:p>
    <w:p w:rsidR="006D7410" w:rsidRPr="006D7410" w:rsidRDefault="007723B6" w:rsidP="006D7410">
      <w:pPr>
        <w:pStyle w:val="a8"/>
        <w:numPr>
          <w:ilvl w:val="0"/>
          <w:numId w:val="6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88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 за </w:t>
      </w:r>
      <w:r w:rsidR="006D7410" w:rsidRPr="006D7410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6D7410" w:rsidRPr="006D7410" w:rsidRDefault="006D7410" w:rsidP="006D74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6D7410" w:rsidRPr="006D7410" w:rsidRDefault="006D7410" w:rsidP="006D7410">
      <w:pPr>
        <w:spacing w:after="0" w:line="240" w:lineRule="auto"/>
        <w:jc w:val="both"/>
        <w:rPr>
          <w:rFonts w:ascii="Times New Roman" w:hAnsi="Times New Roman"/>
          <w:sz w:val="28"/>
          <w:szCs w:val="24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Глава </w:t>
      </w:r>
      <w:r w:rsidR="007723B6">
        <w:rPr>
          <w:rFonts w:ascii="Times New Roman" w:hAnsi="Times New Roman"/>
          <w:sz w:val="28"/>
          <w:szCs w:val="28"/>
        </w:rPr>
        <w:t>Краснинского</w:t>
      </w:r>
    </w:p>
    <w:p w:rsidR="000019A1" w:rsidRPr="000019A1" w:rsidRDefault="000019A1" w:rsidP="000019A1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сельского поселения                         </w:t>
      </w:r>
      <w:r w:rsidR="007723B6">
        <w:rPr>
          <w:rFonts w:ascii="Times New Roman" w:hAnsi="Times New Roman"/>
          <w:sz w:val="28"/>
          <w:szCs w:val="28"/>
        </w:rPr>
        <w:t xml:space="preserve">                 </w:t>
      </w:r>
      <w:r w:rsidR="005E5523">
        <w:rPr>
          <w:rFonts w:ascii="Times New Roman" w:hAnsi="Times New Roman"/>
          <w:sz w:val="28"/>
          <w:szCs w:val="28"/>
        </w:rPr>
        <w:t xml:space="preserve">        </w:t>
      </w:r>
      <w:r w:rsidR="007723B6">
        <w:rPr>
          <w:rFonts w:ascii="Times New Roman" w:hAnsi="Times New Roman"/>
          <w:sz w:val="28"/>
          <w:szCs w:val="28"/>
        </w:rPr>
        <w:t xml:space="preserve"> Бычков В.В.</w:t>
      </w: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70DF7" w:rsidRDefault="00470DF7" w:rsidP="000D00B1">
      <w:pPr>
        <w:widowControl w:val="0"/>
        <w:pBdr>
          <w:top w:val="single" w:sz="6" w:space="1" w:color="FFFFFF"/>
          <w:left w:val="single" w:sz="6" w:space="1" w:color="FFFFFF"/>
          <w:bottom w:val="single" w:sz="6" w:space="1" w:color="FFFFFF"/>
          <w:right w:val="single" w:sz="6" w:space="1" w:color="FFFFFF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B618B" w:rsidRPr="00470DF7" w:rsidRDefault="004B618B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0D00B1" w:rsidRPr="00470DF7" w:rsidRDefault="000D00B1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8018A8" w:rsidRPr="00470DF7" w:rsidRDefault="008018A8" w:rsidP="000D00B1">
      <w:pPr>
        <w:keepNext/>
        <w:autoSpaceDE w:val="0"/>
        <w:autoSpaceDN w:val="0"/>
        <w:adjustRightInd w:val="0"/>
        <w:spacing w:after="0" w:line="240" w:lineRule="auto"/>
        <w:rPr>
          <w:rFonts w:ascii="Times New Roman" w:hAnsi="Times New Roman"/>
          <w:kern w:val="32"/>
          <w:sz w:val="28"/>
          <w:szCs w:val="28"/>
        </w:rPr>
      </w:pPr>
    </w:p>
    <w:p w:rsidR="008018A8" w:rsidRPr="00470DF7" w:rsidRDefault="008018A8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2052C" w:rsidRDefault="0002052C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0019A1" w:rsidRPr="00470DF7" w:rsidRDefault="000019A1" w:rsidP="000D00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tblLook w:val="04A0"/>
      </w:tblPr>
      <w:tblGrid>
        <w:gridCol w:w="4432"/>
        <w:gridCol w:w="4855"/>
      </w:tblGrid>
      <w:tr w:rsidR="002169CF" w:rsidRPr="00470DF7" w:rsidTr="000D00B1">
        <w:tc>
          <w:tcPr>
            <w:tcW w:w="4432" w:type="dxa"/>
            <w:shd w:val="clear" w:color="auto" w:fill="auto"/>
          </w:tcPr>
          <w:p w:rsidR="0002052C" w:rsidRPr="00470DF7" w:rsidRDefault="0002052C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:rsidR="004B618B" w:rsidRPr="00470DF7" w:rsidRDefault="004B618B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4855" w:type="dxa"/>
            <w:shd w:val="clear" w:color="auto" w:fill="auto"/>
          </w:tcPr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Приложение 1  </w:t>
            </w:r>
          </w:p>
          <w:p w:rsidR="000019A1" w:rsidRPr="000019A1" w:rsidRDefault="000019A1" w:rsidP="000019A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019A1" w:rsidRPr="000019A1" w:rsidRDefault="000019A1" w:rsidP="000019A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УТВЕРЖДЕНО: </w:t>
            </w:r>
          </w:p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 xml:space="preserve">постановлением администрации </w:t>
            </w:r>
          </w:p>
          <w:p w:rsidR="000019A1" w:rsidRPr="000019A1" w:rsidRDefault="00BA5D22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Краснинского</w:t>
            </w:r>
            <w:r w:rsidR="000019A1" w:rsidRPr="000019A1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  <w:p w:rsidR="000019A1" w:rsidRP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</w:p>
          <w:p w:rsidR="000019A1" w:rsidRDefault="000019A1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0019A1">
              <w:rPr>
                <w:rFonts w:ascii="Times New Roman" w:hAnsi="Times New Roman"/>
                <w:sz w:val="24"/>
                <w:szCs w:val="24"/>
              </w:rPr>
              <w:t>Волгоградской области</w:t>
            </w:r>
          </w:p>
          <w:p w:rsidR="000019A1" w:rsidRPr="000019A1" w:rsidRDefault="00BA5D22" w:rsidP="000019A1">
            <w:pPr>
              <w:spacing w:after="0" w:line="240" w:lineRule="exact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3</w:t>
            </w:r>
            <w:r w:rsidR="00652140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0019A1">
              <w:rPr>
                <w:rFonts w:ascii="Times New Roman" w:hAnsi="Times New Roman"/>
                <w:sz w:val="24"/>
                <w:szCs w:val="24"/>
              </w:rPr>
              <w:t>20.01.2025 года</w:t>
            </w:r>
          </w:p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0019A1" w:rsidRPr="000019A1" w:rsidRDefault="000019A1" w:rsidP="000019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2169CF" w:rsidRPr="00470DF7" w:rsidRDefault="002169CF" w:rsidP="000D00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outlineLvl w:val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</w:tr>
    </w:tbl>
    <w:p w:rsidR="008018A8" w:rsidRDefault="008018A8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>СОСТАВ</w:t>
      </w:r>
    </w:p>
    <w:p w:rsidR="000019A1" w:rsidRPr="000019A1" w:rsidRDefault="000019A1" w:rsidP="000019A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4"/>
        </w:rPr>
        <w:t>комиссии по рассмотрению предложений об изменении бюджетных ассигнований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9075" w:type="dxa"/>
        <w:tblInd w:w="15" w:type="dxa"/>
        <w:tblCellMar>
          <w:left w:w="0" w:type="dxa"/>
          <w:right w:w="0" w:type="dxa"/>
        </w:tblCellMar>
        <w:tblLook w:val="0000"/>
      </w:tblPr>
      <w:tblGrid>
        <w:gridCol w:w="2870"/>
        <w:gridCol w:w="360"/>
        <w:gridCol w:w="5845"/>
      </w:tblGrid>
      <w:tr w:rsidR="000019A1" w:rsidRPr="000019A1" w:rsidTr="00B04CBD">
        <w:tc>
          <w:tcPr>
            <w:tcW w:w="2870" w:type="dxa"/>
          </w:tcPr>
          <w:p w:rsidR="000019A1" w:rsidRDefault="00BA5D22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Бычков Владимир</w:t>
            </w:r>
          </w:p>
          <w:p w:rsidR="000019A1" w:rsidRPr="000019A1" w:rsidRDefault="00BA5D22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Валерьевич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A5D22" w:rsidRPr="000019A1">
              <w:rPr>
                <w:rFonts w:ascii="Times New Roman" w:hAnsi="Times New Roman"/>
                <w:sz w:val="28"/>
                <w:szCs w:val="28"/>
              </w:rPr>
              <w:t>Г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лав</w:t>
            </w:r>
            <w:r w:rsidR="00BA5D22">
              <w:rPr>
                <w:rFonts w:ascii="Times New Roman" w:hAnsi="Times New Roman"/>
                <w:sz w:val="28"/>
                <w:szCs w:val="28"/>
              </w:rPr>
              <w:t>а Краснинского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области, председатель комиссии;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Добродеева Татьяна</w:t>
            </w:r>
          </w:p>
          <w:p w:rsidR="000019A1" w:rsidRP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Викторовна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A271F1">
              <w:rPr>
                <w:rFonts w:ascii="Times New Roman" w:hAnsi="Times New Roman"/>
                <w:sz w:val="28"/>
                <w:szCs w:val="28"/>
              </w:rPr>
              <w:t>едущий экономист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71F1">
              <w:rPr>
                <w:rFonts w:ascii="Times New Roman" w:hAnsi="Times New Roman"/>
                <w:sz w:val="28"/>
                <w:szCs w:val="28"/>
              </w:rPr>
              <w:t>Администрации Краснинского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заместитель председателя комиссии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</w:tc>
      </w:tr>
      <w:tr w:rsidR="000019A1" w:rsidRPr="000019A1" w:rsidTr="00B04CBD">
        <w:tc>
          <w:tcPr>
            <w:tcW w:w="2870" w:type="dxa"/>
          </w:tcPr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Кузнецова Елена</w:t>
            </w:r>
          </w:p>
          <w:p w:rsidR="00DF6A7C" w:rsidRP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Георгиевна</w:t>
            </w: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5845" w:type="dxa"/>
          </w:tcPr>
          <w:p w:rsidR="000019A1" w:rsidRDefault="00DF6A7C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71F1" w:rsidRPr="000019A1">
              <w:rPr>
                <w:rFonts w:ascii="Times New Roman" w:hAnsi="Times New Roman"/>
                <w:sz w:val="28"/>
                <w:szCs w:val="28"/>
              </w:rPr>
              <w:t>С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>пециалист</w:t>
            </w:r>
            <w:r w:rsidR="00A271F1">
              <w:rPr>
                <w:rFonts w:ascii="Times New Roman" w:hAnsi="Times New Roman"/>
                <w:sz w:val="28"/>
                <w:szCs w:val="28"/>
              </w:rPr>
              <w:t xml:space="preserve"> по общим вопросам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271F1">
              <w:rPr>
                <w:rFonts w:ascii="Times New Roman" w:hAnsi="Times New Roman"/>
                <w:sz w:val="28"/>
                <w:szCs w:val="28"/>
              </w:rPr>
              <w:t>Администрации Краснинского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 </w:t>
            </w:r>
            <w:r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>
              <w:rPr>
                <w:rFonts w:ascii="Times New Roman" w:hAnsi="Times New Roman"/>
                <w:sz w:val="28"/>
                <w:szCs w:val="28"/>
              </w:rPr>
              <w:t>, секретарь комиссии;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Терехова Мария</w:t>
            </w:r>
          </w:p>
          <w:p w:rsidR="00DF6A7C" w:rsidRPr="000019A1" w:rsidRDefault="00A271F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Павловна</w:t>
            </w:r>
          </w:p>
        </w:tc>
        <w:tc>
          <w:tcPr>
            <w:tcW w:w="360" w:type="dxa"/>
          </w:tcPr>
          <w:p w:rsidR="000019A1" w:rsidRPr="000019A1" w:rsidRDefault="00DF6A7C" w:rsidP="000019A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</w:p>
        </w:tc>
        <w:tc>
          <w:tcPr>
            <w:tcW w:w="5845" w:type="dxa"/>
          </w:tcPr>
          <w:p w:rsidR="00DF6A7C" w:rsidRPr="00DF6A7C" w:rsidRDefault="00A271F1" w:rsidP="00DF6A7C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</w:t>
            </w:r>
            <w:r w:rsidR="00DF6A7C" w:rsidRPr="00DF6A7C">
              <w:rPr>
                <w:rFonts w:ascii="Times New Roman" w:hAnsi="Times New Roman"/>
                <w:sz w:val="28"/>
                <w:szCs w:val="28"/>
              </w:rPr>
              <w:t xml:space="preserve">Совета депутатов </w:t>
            </w:r>
            <w:r>
              <w:rPr>
                <w:rFonts w:ascii="Times New Roman" w:hAnsi="Times New Roman"/>
                <w:sz w:val="28"/>
                <w:szCs w:val="28"/>
              </w:rPr>
              <w:t>Краснинского</w:t>
            </w:r>
            <w:r w:rsidR="00DF6A7C" w:rsidRPr="000019A1">
              <w:rPr>
                <w:rFonts w:ascii="Times New Roman" w:hAnsi="Times New Roman"/>
                <w:sz w:val="28"/>
                <w:szCs w:val="28"/>
              </w:rPr>
              <w:t xml:space="preserve"> сельского поселения</w:t>
            </w:r>
            <w:r>
              <w:rPr>
                <w:rFonts w:ascii="Times New Roman" w:hAnsi="Times New Roman"/>
                <w:sz w:val="28"/>
                <w:szCs w:val="28"/>
              </w:rPr>
              <w:t>, специалист Админист</w:t>
            </w:r>
            <w:r w:rsidR="0090515F">
              <w:rPr>
                <w:rFonts w:ascii="Times New Roman" w:hAnsi="Times New Roman"/>
                <w:sz w:val="28"/>
                <w:szCs w:val="28"/>
              </w:rPr>
              <w:t xml:space="preserve">рации Краснинского сельского поселения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A7C" w:rsidRPr="000019A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F6A7C">
              <w:rPr>
                <w:rFonts w:ascii="Times New Roman" w:hAnsi="Times New Roman"/>
                <w:sz w:val="28"/>
                <w:szCs w:val="24"/>
              </w:rPr>
              <w:t>Даниловского</w:t>
            </w:r>
            <w:r w:rsidR="00DF6A7C" w:rsidRPr="000019A1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Волгоградской области</w:t>
            </w:r>
            <w:r w:rsidR="0090515F">
              <w:rPr>
                <w:rFonts w:ascii="Times New Roman" w:hAnsi="Times New Roman"/>
                <w:sz w:val="28"/>
                <w:szCs w:val="28"/>
              </w:rPr>
              <w:t>.</w:t>
            </w:r>
            <w:r w:rsidR="00DF6A7C" w:rsidRPr="00DF6A7C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019A1" w:rsidRPr="000019A1" w:rsidTr="00B04CBD">
        <w:tc>
          <w:tcPr>
            <w:tcW w:w="287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60" w:type="dxa"/>
          </w:tcPr>
          <w:p w:rsidR="000019A1" w:rsidRPr="000019A1" w:rsidRDefault="000019A1" w:rsidP="000019A1">
            <w:pPr>
              <w:spacing w:after="0" w:line="240" w:lineRule="exac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845" w:type="dxa"/>
          </w:tcPr>
          <w:p w:rsidR="000019A1" w:rsidRPr="000019A1" w:rsidRDefault="000019A1" w:rsidP="000019A1">
            <w:pPr>
              <w:spacing w:after="0" w:line="240" w:lineRule="exact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019A1">
        <w:rPr>
          <w:rFonts w:ascii="Times New Roman" w:hAnsi="Times New Roman"/>
          <w:sz w:val="28"/>
          <w:szCs w:val="28"/>
        </w:rPr>
        <w:t xml:space="preserve">  </w:t>
      </w: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Pr="000019A1" w:rsidRDefault="000019A1" w:rsidP="000019A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2</w:t>
      </w:r>
    </w:p>
    <w:p w:rsidR="00DF6A7C" w:rsidRPr="000019A1" w:rsidRDefault="00DF6A7C" w:rsidP="00DF6A7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F6A7C" w:rsidRPr="000019A1" w:rsidRDefault="00DF6A7C" w:rsidP="00DF6A7C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УТВЕРЖДЕНО: </w:t>
      </w:r>
    </w:p>
    <w:p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:rsidR="00DF6A7C" w:rsidRPr="000019A1" w:rsidRDefault="0090515F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Краснинского</w:t>
      </w:r>
      <w:r w:rsidR="00DF6A7C" w:rsidRPr="000019A1">
        <w:rPr>
          <w:rFonts w:ascii="Times New Roman" w:hAnsi="Times New Roman"/>
          <w:sz w:val="24"/>
          <w:szCs w:val="24"/>
        </w:rPr>
        <w:t xml:space="preserve"> сельского поселения</w:t>
      </w:r>
    </w:p>
    <w:p w:rsidR="00DF6A7C" w:rsidRPr="000019A1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Даниловского</w:t>
      </w:r>
      <w:r w:rsidRPr="000019A1">
        <w:rPr>
          <w:rFonts w:ascii="Times New Roman" w:hAnsi="Times New Roman"/>
          <w:sz w:val="24"/>
          <w:szCs w:val="24"/>
        </w:rPr>
        <w:t xml:space="preserve"> муниципального района</w:t>
      </w:r>
    </w:p>
    <w:p w:rsidR="00DF6A7C" w:rsidRDefault="00DF6A7C" w:rsidP="00DF6A7C">
      <w:pPr>
        <w:spacing w:after="0" w:line="240" w:lineRule="exact"/>
        <w:jc w:val="right"/>
        <w:rPr>
          <w:rFonts w:ascii="Times New Roman" w:hAnsi="Times New Roman"/>
          <w:sz w:val="24"/>
          <w:szCs w:val="24"/>
        </w:rPr>
      </w:pPr>
      <w:r w:rsidRPr="000019A1">
        <w:rPr>
          <w:rFonts w:ascii="Times New Roman" w:hAnsi="Times New Roman"/>
          <w:sz w:val="24"/>
          <w:szCs w:val="24"/>
        </w:rPr>
        <w:t>Волгоградской области</w:t>
      </w:r>
    </w:p>
    <w:p w:rsidR="000019A1" w:rsidRDefault="00A22193" w:rsidP="00DF6A7C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>№ 3</w:t>
      </w:r>
      <w:r w:rsidR="00652140">
        <w:rPr>
          <w:rFonts w:ascii="Times New Roman" w:hAnsi="Times New Roman"/>
          <w:sz w:val="24"/>
          <w:szCs w:val="24"/>
        </w:rPr>
        <w:t xml:space="preserve">  от </w:t>
      </w:r>
      <w:r w:rsidR="00DF6A7C">
        <w:rPr>
          <w:rFonts w:ascii="Times New Roman" w:hAnsi="Times New Roman"/>
          <w:sz w:val="24"/>
          <w:szCs w:val="24"/>
        </w:rPr>
        <w:t>20.01.2025 года</w:t>
      </w: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0019A1" w:rsidRDefault="000019A1" w:rsidP="000019A1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bCs/>
          <w:sz w:val="28"/>
          <w:szCs w:val="28"/>
        </w:rPr>
      </w:pPr>
    </w:p>
    <w:p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ПОЛОЖЕНИЕ</w:t>
      </w:r>
    </w:p>
    <w:p w:rsidR="00DF6A7C" w:rsidRPr="00DF6A7C" w:rsidRDefault="00DF6A7C" w:rsidP="00DF6A7C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6A7C">
        <w:rPr>
          <w:rFonts w:ascii="Times New Roman" w:hAnsi="Times New Roman"/>
          <w:b/>
          <w:sz w:val="28"/>
          <w:szCs w:val="28"/>
        </w:rPr>
        <w:t>О КОМИССИИ ПО РАССМОТРЕНИЮ ПРЕДЛОЖЕНИЙ ОБ ИЗМЕНЕНИИ БЮДЖЕТНЫХ АССИГНОВАНИЙ</w:t>
      </w:r>
    </w:p>
    <w:p w:rsidR="0002052C" w:rsidRPr="00470DF7" w:rsidRDefault="0002052C" w:rsidP="000D00B1">
      <w:pPr>
        <w:pStyle w:val="ConsPlusNormal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1. Общие положения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2B07D5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1.1. Комиссия по рассмотрению предложений об изменении бюджетных ассигнований (далее именуется - комиссия) является постоянно действующим коллегиальным органом, который образуется       в целях обеспечения согласованных действий органов представительной    и исполнительной власти администрации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при рассмотрении предложений об изменении бюджетных ассигнований, предусмотренных решением о  бюджете на текущий финансовый год и плановый период, поступившие в администрацию 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(далее соответственно именуются - предложения, решение  о  бюджете). </w:t>
      </w:r>
    </w:p>
    <w:p w:rsidR="002B07D5" w:rsidRPr="001B28D9" w:rsidRDefault="002B07D5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1.2. Комиссия в своей деятельности руководствуется </w:t>
      </w:r>
      <w:hyperlink r:id="rId8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Конституцией</w:t>
        </w:r>
      </w:hyperlink>
      <w:r w:rsidRPr="002B07D5">
        <w:rPr>
          <w:rFonts w:ascii="Times New Roman" w:hAnsi="Times New Roman"/>
          <w:sz w:val="28"/>
          <w:szCs w:val="28"/>
        </w:rPr>
        <w:t xml:space="preserve"> Российской Федерации, федеральными законами, указами Президента Российской Федерации, иными нормативными правовыми актами федеральных органов государственной власти, </w:t>
      </w:r>
      <w:hyperlink r:id="rId9" w:history="1">
        <w:r w:rsidRPr="002B07D5">
          <w:rPr>
            <w:rFonts w:ascii="Times New Roman" w:hAnsi="Times New Roman"/>
            <w:color w:val="0000FF"/>
            <w:sz w:val="28"/>
            <w:szCs w:val="28"/>
            <w:u w:val="single"/>
          </w:rPr>
          <w:t>Уставом</w:t>
        </w:r>
      </w:hyperlink>
      <w:r w:rsidR="00A22193">
        <w:rPr>
          <w:rFonts w:ascii="Times New Roman" w:hAnsi="Times New Roman"/>
          <w:sz w:val="28"/>
          <w:szCs w:val="28"/>
        </w:rPr>
        <w:t xml:space="preserve"> Краснинского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иными нормативными правовыми актами Волгоградской области и настоящим Положением. 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1.3. Задачей комиссии является рассмотрение предложений на предмет возможности внесения соответствующих изменений в решение о бюджете.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 xml:space="preserve">Решения комиссии носят рекомендательный характер и учитываются при подготовке проекта решения Совета депутатов </w:t>
      </w:r>
      <w:r w:rsidR="00A22193">
        <w:rPr>
          <w:sz w:val="28"/>
          <w:szCs w:val="28"/>
        </w:rPr>
        <w:t>Краснинского</w:t>
      </w:r>
      <w:r w:rsidRPr="00470DF7">
        <w:rPr>
          <w:sz w:val="28"/>
          <w:szCs w:val="28"/>
        </w:rPr>
        <w:t xml:space="preserve"> сельского поселения муниципального района Волгоградской области о внесении изменений в решение о бюджете либо при формировании проекта решения о бюджете.</w:t>
      </w:r>
    </w:p>
    <w:p w:rsidR="0002052C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1B28D9" w:rsidRPr="00470DF7" w:rsidRDefault="001B28D9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2. Полномочия комиссии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2B07D5" w:rsidRPr="002B07D5" w:rsidRDefault="002B07D5" w:rsidP="002B07D5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2.1. Комиссия по вопросам, относящимся к ее компетенции, вправе: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запрашивать и получать в установленном порядке от администрации </w:t>
      </w:r>
      <w:r w:rsidR="00A22193">
        <w:rPr>
          <w:rFonts w:ascii="Times New Roman" w:hAnsi="Times New Roman"/>
          <w:sz w:val="28"/>
          <w:szCs w:val="28"/>
        </w:rPr>
        <w:t xml:space="preserve">Краснинского 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 информацию, материалы и документы, необходимые для рассмотрения предложений;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принимать по результатам рассмотрения предложений решения           о возможности (невозможности) внесения соответствующих изменений       в решение о бюджете;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 xml:space="preserve">приглашать к участию в работе комиссии депутатов Совета депутатов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1B28D9">
        <w:rPr>
          <w:rFonts w:ascii="Times New Roman" w:hAnsi="Times New Roman"/>
          <w:sz w:val="28"/>
          <w:szCs w:val="28"/>
        </w:rPr>
        <w:t>,</w:t>
      </w:r>
      <w:r w:rsidRPr="002B07D5">
        <w:rPr>
          <w:rFonts w:ascii="Times New Roman" w:hAnsi="Times New Roman"/>
          <w:sz w:val="28"/>
          <w:szCs w:val="28"/>
        </w:rPr>
        <w:t xml:space="preserve"> не входящих в состав комиссии, представителей администрации 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2B07D5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2B07D5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а также специалистов; </w:t>
      </w:r>
    </w:p>
    <w:p w:rsidR="002B07D5" w:rsidRPr="002B07D5" w:rsidRDefault="002B07D5" w:rsidP="002B07D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B07D5">
        <w:rPr>
          <w:rFonts w:ascii="Times New Roman" w:hAnsi="Times New Roman"/>
          <w:sz w:val="28"/>
          <w:szCs w:val="28"/>
        </w:rPr>
        <w:t>осуществлять иные полномочия в соответствии с задачами комиссии.</w:t>
      </w:r>
    </w:p>
    <w:p w:rsidR="002B07D5" w:rsidRPr="00470DF7" w:rsidRDefault="002B07D5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02052C" w:rsidRPr="00470DF7" w:rsidRDefault="0002052C" w:rsidP="000D00B1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3. Структура комиссии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3.1. В состав комиссии входят председатель комиссии и иные члены комиссии.</w:t>
      </w:r>
    </w:p>
    <w:p w:rsidR="001B28D9" w:rsidRPr="001B28D9" w:rsidRDefault="001B28D9" w:rsidP="001B28D9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1B28D9">
        <w:rPr>
          <w:rFonts w:ascii="Times New Roman" w:hAnsi="Times New Roman"/>
          <w:sz w:val="28"/>
          <w:szCs w:val="28"/>
        </w:rPr>
        <w:t xml:space="preserve">Председатель комиссии от администрации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</w:t>
      </w:r>
      <w:r w:rsidRPr="001B28D9">
        <w:rPr>
          <w:rFonts w:ascii="Times New Roman" w:hAnsi="Times New Roman"/>
          <w:sz w:val="28"/>
          <w:szCs w:val="28"/>
        </w:rPr>
        <w:t xml:space="preserve">Волгоградской области является Глава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1B28D9">
        <w:rPr>
          <w:rFonts w:ascii="Times New Roman" w:hAnsi="Times New Roman"/>
          <w:sz w:val="28"/>
          <w:szCs w:val="28"/>
        </w:rPr>
        <w:t xml:space="preserve"> сельского поселения.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3.2. Председатель комиссии: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деятельность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дату и время проведения заседаний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созывает и проводит заседания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определяет и утверждает повестку заседания комиссии;</w:t>
      </w:r>
    </w:p>
    <w:p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3.3. Заместитель председателя комиссии исполняет обязанности председателя комиссии в период его отсутствия.</w:t>
      </w:r>
    </w:p>
    <w:p w:rsidR="001B28D9" w:rsidRPr="00A0522E" w:rsidRDefault="001B28D9" w:rsidP="001B28D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3.4. Секретарь комиссии приглашает для участия в заседании комиссии представителей администрации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иных организаций, в том числе общественных, специалистов (при необходимости); 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организует подготовку необходимых документов и материалов к заседанию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lastRenderedPageBreak/>
        <w:t>исполняет иные полномочия в соответствии с настоящим Положением.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3.</w:t>
      </w:r>
      <w:r w:rsidR="001B28D9">
        <w:rPr>
          <w:sz w:val="28"/>
          <w:szCs w:val="28"/>
        </w:rPr>
        <w:t>5</w:t>
      </w:r>
      <w:r w:rsidRPr="00470DF7">
        <w:rPr>
          <w:sz w:val="28"/>
          <w:szCs w:val="28"/>
        </w:rPr>
        <w:t>. Члены комиссии: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знакомятся с предложениями и осуществляют их рассмотрение;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участвуют в принятии решений комиссии;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  <w:r w:rsidRPr="00470DF7">
        <w:rPr>
          <w:sz w:val="28"/>
          <w:szCs w:val="28"/>
        </w:rPr>
        <w:t>осуществляют иные полномочия в соответствии с настоящим Положением.</w:t>
      </w:r>
    </w:p>
    <w:p w:rsidR="00A0522E" w:rsidRDefault="00A0522E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  </w:t>
      </w:r>
    </w:p>
    <w:p w:rsidR="00A75F9C" w:rsidRPr="00470DF7" w:rsidRDefault="00A75F9C" w:rsidP="00A75F9C">
      <w:pPr>
        <w:pStyle w:val="ConsPlusTitle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470DF7">
        <w:rPr>
          <w:rFonts w:ascii="Times New Roman" w:hAnsi="Times New Roman" w:cs="Times New Roman"/>
          <w:b w:val="0"/>
          <w:sz w:val="28"/>
          <w:szCs w:val="28"/>
        </w:rPr>
        <w:t>4. Порядок работы комиссии и рассмотрения предложений</w:t>
      </w:r>
    </w:p>
    <w:p w:rsidR="00A75F9C" w:rsidRPr="00A0522E" w:rsidRDefault="00A75F9C" w:rsidP="00A0522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4.1. Предложения об изменении бюджетных ассигнований, предусмотренных решением  о бюджете на текущий финансовый год         и плановый период, поступившие в администрацию 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направляются </w:t>
      </w:r>
      <w:r w:rsidR="00A22193">
        <w:rPr>
          <w:rFonts w:ascii="Times New Roman" w:hAnsi="Times New Roman"/>
          <w:sz w:val="28"/>
          <w:szCs w:val="28"/>
        </w:rPr>
        <w:t>Г</w:t>
      </w:r>
      <w:r w:rsidRPr="00A0522E">
        <w:rPr>
          <w:rFonts w:ascii="Times New Roman" w:hAnsi="Times New Roman"/>
          <w:sz w:val="28"/>
          <w:szCs w:val="28"/>
        </w:rPr>
        <w:t xml:space="preserve">лавой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8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  в комиссию в течение двадцати рабочих дней со дня поступления предложений в администрацию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области;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срок рассмотрения комиссией предложений и принятия по итогам   их рассмотрения решений не может превышать 90 рабочих дней со дня поступления предложений в комиссию.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4.2. Комиссия осуществляет работу в форме заседаний.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4.3. Заседания комиссии проводятся один раз в квартал. В случае если в текущем квартале предложения не поступили, заседание комиссии в соответствующем квартале не проводится.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Внеочередные заседания комиссии могут проводиться                      по инициативе любого члена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4.4. Заседание комиссии созывается председателем комиссии, заместителем председателя комиссии в его отсутствие.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5</w:t>
      </w:r>
      <w:r w:rsidRPr="00A0522E">
        <w:rPr>
          <w:rFonts w:ascii="Times New Roman" w:hAnsi="Times New Roman"/>
          <w:sz w:val="28"/>
          <w:szCs w:val="28"/>
        </w:rPr>
        <w:t xml:space="preserve">. Проект повестки заседания комиссии формируется секретарем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6</w:t>
      </w:r>
      <w:r w:rsidRPr="00A0522E">
        <w:rPr>
          <w:rFonts w:ascii="Times New Roman" w:hAnsi="Times New Roman"/>
          <w:sz w:val="28"/>
          <w:szCs w:val="28"/>
        </w:rPr>
        <w:t xml:space="preserve">. Заседание комиссии считается правомочным, если на нем присутствует не менее половины членов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7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принимаются большинством голосов присутствующих на заседании членов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В случае равенства голосов решающим считается голос председательствующего.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8</w:t>
      </w:r>
      <w:r w:rsidRPr="00A0522E">
        <w:rPr>
          <w:rFonts w:ascii="Times New Roman" w:hAnsi="Times New Roman"/>
          <w:sz w:val="28"/>
          <w:szCs w:val="28"/>
        </w:rPr>
        <w:t xml:space="preserve">. Решения комиссии оформляются протоколом (в краткой или полной форме) в течение пяти рабочих дней со дня проведения заседания комиссии. Протокол заседания комиссии подписывается председателем комиссии, заместителем председателя комиссии, секретарём комиссии         и всеми членами комиссии, присутствующими на заседании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</w:t>
      </w:r>
      <w:r w:rsidR="001B28D9">
        <w:rPr>
          <w:rFonts w:ascii="Times New Roman" w:hAnsi="Times New Roman"/>
          <w:sz w:val="28"/>
          <w:szCs w:val="28"/>
        </w:rPr>
        <w:t>9.</w:t>
      </w:r>
      <w:r w:rsidR="00A75F9C">
        <w:rPr>
          <w:rFonts w:ascii="Times New Roman" w:hAnsi="Times New Roman"/>
          <w:sz w:val="28"/>
          <w:szCs w:val="28"/>
        </w:rPr>
        <w:t xml:space="preserve"> Копия протокола</w:t>
      </w:r>
      <w:r w:rsidRPr="00A0522E">
        <w:rPr>
          <w:rFonts w:ascii="Times New Roman" w:hAnsi="Times New Roman"/>
          <w:sz w:val="28"/>
          <w:szCs w:val="28"/>
        </w:rPr>
        <w:t xml:space="preserve">, содержащая решение комиссии                 о возможности (невозможности) внесения соответствующих изменений        </w:t>
      </w:r>
      <w:r w:rsidRPr="00A0522E">
        <w:rPr>
          <w:rFonts w:ascii="Times New Roman" w:hAnsi="Times New Roman"/>
          <w:sz w:val="28"/>
          <w:szCs w:val="28"/>
        </w:rPr>
        <w:lastRenderedPageBreak/>
        <w:t xml:space="preserve">в решение о бюджете, направляется комиссией не позднее 10 рабочих дней со дня проведения заседания комиссии председателю Совета депутатов </w:t>
      </w:r>
      <w:r w:rsidR="00A22193">
        <w:rPr>
          <w:rFonts w:ascii="Times New Roman" w:hAnsi="Times New Roman"/>
          <w:sz w:val="28"/>
          <w:szCs w:val="28"/>
        </w:rPr>
        <w:t xml:space="preserve">Краснинского 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4"/>
        </w:rPr>
        <w:t xml:space="preserve"> муниципального </w:t>
      </w:r>
      <w:r w:rsidRPr="00A0522E">
        <w:rPr>
          <w:rFonts w:ascii="Times New Roman" w:hAnsi="Times New Roman"/>
          <w:sz w:val="28"/>
          <w:szCs w:val="28"/>
        </w:rPr>
        <w:t xml:space="preserve"> района Волгоградской области, главе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области, в комитет финансов администрации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 xml:space="preserve">Указанная выписка подписывается председателем комиссии. </w:t>
      </w:r>
    </w:p>
    <w:p w:rsidR="00A0522E" w:rsidRPr="00A0522E" w:rsidRDefault="00A0522E" w:rsidP="00A0522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0522E">
        <w:rPr>
          <w:rFonts w:ascii="Times New Roman" w:hAnsi="Times New Roman"/>
          <w:sz w:val="28"/>
          <w:szCs w:val="28"/>
        </w:rPr>
        <w:t>4.1</w:t>
      </w:r>
      <w:r w:rsidR="001B28D9">
        <w:rPr>
          <w:rFonts w:ascii="Times New Roman" w:hAnsi="Times New Roman"/>
          <w:sz w:val="28"/>
          <w:szCs w:val="28"/>
        </w:rPr>
        <w:t>0</w:t>
      </w:r>
      <w:r w:rsidRPr="00A0522E">
        <w:rPr>
          <w:rFonts w:ascii="Times New Roman" w:hAnsi="Times New Roman"/>
          <w:sz w:val="28"/>
          <w:szCs w:val="28"/>
        </w:rPr>
        <w:t xml:space="preserve">. Организационное и материально-техническое обеспечение деятельности комиссии осуществляется администрацией </w:t>
      </w:r>
      <w:r w:rsidR="00A22193">
        <w:rPr>
          <w:rFonts w:ascii="Times New Roman" w:hAnsi="Times New Roman"/>
          <w:sz w:val="28"/>
          <w:szCs w:val="28"/>
        </w:rPr>
        <w:t>Краснинского</w:t>
      </w:r>
      <w:r w:rsidRPr="00A0522E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EF098A">
        <w:rPr>
          <w:rFonts w:ascii="Times New Roman" w:hAnsi="Times New Roman"/>
          <w:sz w:val="28"/>
          <w:szCs w:val="24"/>
        </w:rPr>
        <w:t>Даниловского</w:t>
      </w:r>
      <w:r w:rsidRPr="00A0522E">
        <w:rPr>
          <w:rFonts w:ascii="Times New Roman" w:hAnsi="Times New Roman"/>
          <w:sz w:val="28"/>
          <w:szCs w:val="28"/>
        </w:rPr>
        <w:t xml:space="preserve"> муниципального района Волгоградской области</w:t>
      </w:r>
      <w:r>
        <w:rPr>
          <w:rFonts w:ascii="Times New Roman" w:hAnsi="Times New Roman"/>
          <w:sz w:val="28"/>
          <w:szCs w:val="28"/>
        </w:rPr>
        <w:t>.</w:t>
      </w:r>
    </w:p>
    <w:p w:rsidR="0002052C" w:rsidRPr="00470DF7" w:rsidRDefault="0002052C" w:rsidP="000D00B1">
      <w:pPr>
        <w:pStyle w:val="ConsPlusNormal"/>
        <w:ind w:firstLine="709"/>
        <w:jc w:val="both"/>
        <w:rPr>
          <w:sz w:val="28"/>
          <w:szCs w:val="28"/>
        </w:rPr>
      </w:pPr>
    </w:p>
    <w:p w:rsidR="0002052C" w:rsidRPr="00470DF7" w:rsidRDefault="0002052C" w:rsidP="00A75F9C">
      <w:pPr>
        <w:pStyle w:val="ConsPlusTitle"/>
        <w:jc w:val="center"/>
        <w:outlineLvl w:val="1"/>
        <w:rPr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652140" w:rsidRPr="00652140" w:rsidRDefault="00D86430" w:rsidP="00D86430">
      <w:pPr>
        <w:widowControl w:val="0"/>
        <w:autoSpaceDE w:val="0"/>
        <w:autoSpaceDN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</w:t>
      </w:r>
      <w:r w:rsidR="00652140" w:rsidRPr="00652140">
        <w:rPr>
          <w:rFonts w:ascii="Times New Roman" w:hAnsi="Times New Roman"/>
          <w:sz w:val="28"/>
          <w:szCs w:val="28"/>
        </w:rPr>
        <w:t>к Положению о комиссии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по рассмотрению предложений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об изменении бюджетных ассигнований,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утвержденному постановлением администрации</w:t>
      </w:r>
    </w:p>
    <w:p w:rsidR="00652140" w:rsidRPr="00652140" w:rsidRDefault="00A22193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Краснинского </w:t>
      </w:r>
      <w:r w:rsidR="00652140">
        <w:rPr>
          <w:rFonts w:ascii="Times New Roman" w:hAnsi="Times New Roman"/>
          <w:sz w:val="28"/>
          <w:szCs w:val="28"/>
        </w:rPr>
        <w:t xml:space="preserve"> </w:t>
      </w:r>
      <w:r w:rsidR="00652140" w:rsidRPr="00652140">
        <w:rPr>
          <w:rFonts w:ascii="Times New Roman" w:hAnsi="Times New Roman"/>
          <w:sz w:val="28"/>
          <w:szCs w:val="28"/>
        </w:rPr>
        <w:t xml:space="preserve">сельского поселения 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Даниловского</w:t>
      </w:r>
      <w:r w:rsidRPr="00652140">
        <w:rPr>
          <w:rFonts w:ascii="Times New Roman" w:hAnsi="Times New Roman"/>
          <w:sz w:val="28"/>
          <w:szCs w:val="28"/>
        </w:rPr>
        <w:t xml:space="preserve"> муниципального района</w:t>
      </w:r>
    </w:p>
    <w:p w:rsidR="00652140" w:rsidRPr="00652140" w:rsidRDefault="00652140" w:rsidP="00652140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652140">
        <w:rPr>
          <w:rFonts w:ascii="Times New Roman" w:hAnsi="Times New Roman"/>
          <w:sz w:val="28"/>
          <w:szCs w:val="28"/>
        </w:rPr>
        <w:t>Волгоградской области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ОБРАЗЕЦ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оформления протокола заседания комиссии по рассмотрению предложений об изменении бюджетных ассигнований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ПРОТОКОЛ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заседания комиссии по рассмотрению предложений об изменении бюджетных ассигнований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__________________________________________________________________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</w:t>
      </w:r>
      <w:r w:rsidR="00A22193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Х. Красный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_____________ 202_ г.                                                   № ___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Председатель - Фамилия И.О.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- Фамилия И.О.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Присутствовали: _ человек (список прилагается)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                           ПОВЕСТКА ДНЯ: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1. О ......................................................................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2. О ...._.................................................................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Докладчик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 СЛУШАЛИ: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текст доклада прилагается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ВЫСТУПИЛИ: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Фамилия И.О. - краткая запись выступления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ПОСТАНОВИЛИ: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1.1....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 xml:space="preserve">    1.2....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Председатель                    Подпись                         И.О.Фамилия</w:t>
      </w: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652140" w:rsidRPr="00652140" w:rsidRDefault="00652140" w:rsidP="006521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652140">
        <w:rPr>
          <w:rFonts w:ascii="Times New Roman" w:eastAsia="Calibri" w:hAnsi="Times New Roman"/>
          <w:sz w:val="28"/>
          <w:szCs w:val="28"/>
          <w:lang w:eastAsia="en-US"/>
        </w:rPr>
        <w:t>Секретарь                       Подпись                         И.О.Фамилия</w:t>
      </w:r>
    </w:p>
    <w:p w:rsidR="00652140" w:rsidRPr="00652140" w:rsidRDefault="00652140" w:rsidP="0065214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C7544" w:rsidRPr="00470DF7" w:rsidRDefault="00FC7544" w:rsidP="000D00B1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</w:p>
    <w:sectPr w:rsidR="00FC7544" w:rsidRPr="00470DF7" w:rsidSect="0002052C">
      <w:pgSz w:w="11906" w:h="16838"/>
      <w:pgMar w:top="1077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37AA2" w:rsidRDefault="00837AA2" w:rsidP="000D3767">
      <w:pPr>
        <w:spacing w:after="0" w:line="240" w:lineRule="auto"/>
      </w:pPr>
      <w:r>
        <w:separator/>
      </w:r>
    </w:p>
  </w:endnote>
  <w:endnote w:type="continuationSeparator" w:id="1">
    <w:p w:rsidR="00837AA2" w:rsidRDefault="00837AA2" w:rsidP="000D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37AA2" w:rsidRDefault="00837AA2" w:rsidP="000D3767">
      <w:pPr>
        <w:spacing w:after="0" w:line="240" w:lineRule="auto"/>
      </w:pPr>
      <w:r>
        <w:separator/>
      </w:r>
    </w:p>
  </w:footnote>
  <w:footnote w:type="continuationSeparator" w:id="1">
    <w:p w:rsidR="00837AA2" w:rsidRDefault="00837AA2" w:rsidP="000D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20B33"/>
    <w:multiLevelType w:val="hybridMultilevel"/>
    <w:tmpl w:val="BBA8CC46"/>
    <w:lvl w:ilvl="0" w:tplc="D8249A4C">
      <w:start w:val="4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CC6000A"/>
    <w:multiLevelType w:val="multilevel"/>
    <w:tmpl w:val="44E09528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51B26EBF"/>
    <w:multiLevelType w:val="hybridMultilevel"/>
    <w:tmpl w:val="84A64B1A"/>
    <w:lvl w:ilvl="0" w:tplc="5E02F76C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0F7309"/>
    <w:multiLevelType w:val="hybridMultilevel"/>
    <w:tmpl w:val="700E3B84"/>
    <w:lvl w:ilvl="0" w:tplc="8F0AF23E">
      <w:start w:val="1"/>
      <w:numFmt w:val="decimal"/>
      <w:lvlText w:val="%1."/>
      <w:lvlJc w:val="left"/>
      <w:pPr>
        <w:tabs>
          <w:tab w:val="num" w:pos="975"/>
        </w:tabs>
        <w:ind w:left="0" w:firstLine="709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79B0598"/>
    <w:multiLevelType w:val="multilevel"/>
    <w:tmpl w:val="B10C942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5">
    <w:nsid w:val="73CE73F0"/>
    <w:multiLevelType w:val="hybridMultilevel"/>
    <w:tmpl w:val="824AF9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524"/>
    <w:rsid w:val="000003E1"/>
    <w:rsid w:val="000019A1"/>
    <w:rsid w:val="0002052C"/>
    <w:rsid w:val="00030357"/>
    <w:rsid w:val="0003305E"/>
    <w:rsid w:val="0004490E"/>
    <w:rsid w:val="00070169"/>
    <w:rsid w:val="00070461"/>
    <w:rsid w:val="00073418"/>
    <w:rsid w:val="00074F19"/>
    <w:rsid w:val="00077E96"/>
    <w:rsid w:val="000A4341"/>
    <w:rsid w:val="000A4D0B"/>
    <w:rsid w:val="000A6BA2"/>
    <w:rsid w:val="000B6FCD"/>
    <w:rsid w:val="000D00B1"/>
    <w:rsid w:val="000D3767"/>
    <w:rsid w:val="000E0635"/>
    <w:rsid w:val="000F1003"/>
    <w:rsid w:val="000F3788"/>
    <w:rsid w:val="00100524"/>
    <w:rsid w:val="00103772"/>
    <w:rsid w:val="00107DA3"/>
    <w:rsid w:val="00114488"/>
    <w:rsid w:val="00114ED0"/>
    <w:rsid w:val="0014010E"/>
    <w:rsid w:val="00144A80"/>
    <w:rsid w:val="001536F8"/>
    <w:rsid w:val="001669B7"/>
    <w:rsid w:val="001676DC"/>
    <w:rsid w:val="00173811"/>
    <w:rsid w:val="00193708"/>
    <w:rsid w:val="00197761"/>
    <w:rsid w:val="001A3405"/>
    <w:rsid w:val="001B28D9"/>
    <w:rsid w:val="001B352B"/>
    <w:rsid w:val="001D01ED"/>
    <w:rsid w:val="001D72C9"/>
    <w:rsid w:val="0021309A"/>
    <w:rsid w:val="002169CF"/>
    <w:rsid w:val="00222E3A"/>
    <w:rsid w:val="0023336D"/>
    <w:rsid w:val="00244940"/>
    <w:rsid w:val="00257342"/>
    <w:rsid w:val="00261443"/>
    <w:rsid w:val="00271146"/>
    <w:rsid w:val="002832A3"/>
    <w:rsid w:val="00286703"/>
    <w:rsid w:val="00294393"/>
    <w:rsid w:val="002B07D5"/>
    <w:rsid w:val="002C13FD"/>
    <w:rsid w:val="002C37D5"/>
    <w:rsid w:val="002C7050"/>
    <w:rsid w:val="002D4E49"/>
    <w:rsid w:val="002D78F1"/>
    <w:rsid w:val="002E05FA"/>
    <w:rsid w:val="002E1EFB"/>
    <w:rsid w:val="002E5439"/>
    <w:rsid w:val="00301994"/>
    <w:rsid w:val="00303C04"/>
    <w:rsid w:val="00316B57"/>
    <w:rsid w:val="00321406"/>
    <w:rsid w:val="003257CC"/>
    <w:rsid w:val="00355EB4"/>
    <w:rsid w:val="0035766E"/>
    <w:rsid w:val="00365BD3"/>
    <w:rsid w:val="0037601E"/>
    <w:rsid w:val="003874EB"/>
    <w:rsid w:val="003A6272"/>
    <w:rsid w:val="003A7B7F"/>
    <w:rsid w:val="003D0CD7"/>
    <w:rsid w:val="003D3893"/>
    <w:rsid w:val="003D5705"/>
    <w:rsid w:val="003E19F4"/>
    <w:rsid w:val="00424D56"/>
    <w:rsid w:val="004338E4"/>
    <w:rsid w:val="00440CFB"/>
    <w:rsid w:val="00470DF7"/>
    <w:rsid w:val="004950DA"/>
    <w:rsid w:val="004B618B"/>
    <w:rsid w:val="004D302E"/>
    <w:rsid w:val="004F2C27"/>
    <w:rsid w:val="004F3253"/>
    <w:rsid w:val="004F5A7F"/>
    <w:rsid w:val="004F7E7F"/>
    <w:rsid w:val="00506BE8"/>
    <w:rsid w:val="005115B8"/>
    <w:rsid w:val="005139C0"/>
    <w:rsid w:val="00531444"/>
    <w:rsid w:val="00531BFA"/>
    <w:rsid w:val="00532961"/>
    <w:rsid w:val="00535E0D"/>
    <w:rsid w:val="0053630A"/>
    <w:rsid w:val="00543002"/>
    <w:rsid w:val="00572D3A"/>
    <w:rsid w:val="00574A8E"/>
    <w:rsid w:val="00575205"/>
    <w:rsid w:val="0059695D"/>
    <w:rsid w:val="005A275F"/>
    <w:rsid w:val="005C7CBB"/>
    <w:rsid w:val="005D0C8E"/>
    <w:rsid w:val="005D3033"/>
    <w:rsid w:val="005D737A"/>
    <w:rsid w:val="005E5523"/>
    <w:rsid w:val="005F5C57"/>
    <w:rsid w:val="0061441A"/>
    <w:rsid w:val="00614430"/>
    <w:rsid w:val="00640D7D"/>
    <w:rsid w:val="00652140"/>
    <w:rsid w:val="00661E99"/>
    <w:rsid w:val="006765C5"/>
    <w:rsid w:val="00683003"/>
    <w:rsid w:val="00686D44"/>
    <w:rsid w:val="006D3828"/>
    <w:rsid w:val="006D623A"/>
    <w:rsid w:val="006D7410"/>
    <w:rsid w:val="006E3F9B"/>
    <w:rsid w:val="006F2F31"/>
    <w:rsid w:val="00733060"/>
    <w:rsid w:val="00751831"/>
    <w:rsid w:val="00752819"/>
    <w:rsid w:val="00756610"/>
    <w:rsid w:val="007611DC"/>
    <w:rsid w:val="007723B6"/>
    <w:rsid w:val="00772BF3"/>
    <w:rsid w:val="00777845"/>
    <w:rsid w:val="00790C5B"/>
    <w:rsid w:val="007911BF"/>
    <w:rsid w:val="0079121A"/>
    <w:rsid w:val="007A3B6C"/>
    <w:rsid w:val="007B461C"/>
    <w:rsid w:val="007B650D"/>
    <w:rsid w:val="007D0DF1"/>
    <w:rsid w:val="007D404C"/>
    <w:rsid w:val="007E0A82"/>
    <w:rsid w:val="007E3935"/>
    <w:rsid w:val="007F3DA6"/>
    <w:rsid w:val="007F4D74"/>
    <w:rsid w:val="008018A8"/>
    <w:rsid w:val="008025AC"/>
    <w:rsid w:val="008025C2"/>
    <w:rsid w:val="00803D0A"/>
    <w:rsid w:val="00837AA2"/>
    <w:rsid w:val="00874D11"/>
    <w:rsid w:val="008805A8"/>
    <w:rsid w:val="00883541"/>
    <w:rsid w:val="00884DBB"/>
    <w:rsid w:val="00896AA6"/>
    <w:rsid w:val="008A1A5D"/>
    <w:rsid w:val="008A593D"/>
    <w:rsid w:val="008B6603"/>
    <w:rsid w:val="008B7630"/>
    <w:rsid w:val="008C0673"/>
    <w:rsid w:val="008C6694"/>
    <w:rsid w:val="008E7107"/>
    <w:rsid w:val="008F194B"/>
    <w:rsid w:val="008F2915"/>
    <w:rsid w:val="0090515F"/>
    <w:rsid w:val="00911575"/>
    <w:rsid w:val="00917426"/>
    <w:rsid w:val="00922211"/>
    <w:rsid w:val="00940CC4"/>
    <w:rsid w:val="00963794"/>
    <w:rsid w:val="00974C43"/>
    <w:rsid w:val="00975AFF"/>
    <w:rsid w:val="00991C2C"/>
    <w:rsid w:val="00992766"/>
    <w:rsid w:val="0099395A"/>
    <w:rsid w:val="009B3118"/>
    <w:rsid w:val="009C35DD"/>
    <w:rsid w:val="009E0D8D"/>
    <w:rsid w:val="009E4412"/>
    <w:rsid w:val="009F4C85"/>
    <w:rsid w:val="00A0522E"/>
    <w:rsid w:val="00A059B4"/>
    <w:rsid w:val="00A152D8"/>
    <w:rsid w:val="00A16BB3"/>
    <w:rsid w:val="00A22193"/>
    <w:rsid w:val="00A271F1"/>
    <w:rsid w:val="00A35C20"/>
    <w:rsid w:val="00A3781F"/>
    <w:rsid w:val="00A37918"/>
    <w:rsid w:val="00A47D68"/>
    <w:rsid w:val="00A5741A"/>
    <w:rsid w:val="00A6332C"/>
    <w:rsid w:val="00A64677"/>
    <w:rsid w:val="00A7371B"/>
    <w:rsid w:val="00A740C1"/>
    <w:rsid w:val="00A75F9C"/>
    <w:rsid w:val="00A865B7"/>
    <w:rsid w:val="00A86D96"/>
    <w:rsid w:val="00AA012E"/>
    <w:rsid w:val="00AB4F22"/>
    <w:rsid w:val="00AB6EDB"/>
    <w:rsid w:val="00AC61A7"/>
    <w:rsid w:val="00AE123A"/>
    <w:rsid w:val="00AE25CE"/>
    <w:rsid w:val="00AF393C"/>
    <w:rsid w:val="00AF51F1"/>
    <w:rsid w:val="00B01A23"/>
    <w:rsid w:val="00B10D88"/>
    <w:rsid w:val="00B154AF"/>
    <w:rsid w:val="00B16327"/>
    <w:rsid w:val="00B32A36"/>
    <w:rsid w:val="00B36BB0"/>
    <w:rsid w:val="00B4182C"/>
    <w:rsid w:val="00B41889"/>
    <w:rsid w:val="00B518A2"/>
    <w:rsid w:val="00B57CB4"/>
    <w:rsid w:val="00B71349"/>
    <w:rsid w:val="00B7173D"/>
    <w:rsid w:val="00B80948"/>
    <w:rsid w:val="00BA2F4E"/>
    <w:rsid w:val="00BA5D22"/>
    <w:rsid w:val="00BA6DE5"/>
    <w:rsid w:val="00BC160B"/>
    <w:rsid w:val="00BD3866"/>
    <w:rsid w:val="00BE69BD"/>
    <w:rsid w:val="00BF3F7F"/>
    <w:rsid w:val="00C04810"/>
    <w:rsid w:val="00C1608E"/>
    <w:rsid w:val="00C20609"/>
    <w:rsid w:val="00C215F8"/>
    <w:rsid w:val="00C226AE"/>
    <w:rsid w:val="00C26707"/>
    <w:rsid w:val="00C30668"/>
    <w:rsid w:val="00C345D5"/>
    <w:rsid w:val="00C52DC9"/>
    <w:rsid w:val="00C70871"/>
    <w:rsid w:val="00C82907"/>
    <w:rsid w:val="00C92BDE"/>
    <w:rsid w:val="00CB5F32"/>
    <w:rsid w:val="00CE0659"/>
    <w:rsid w:val="00CE6169"/>
    <w:rsid w:val="00D0201F"/>
    <w:rsid w:val="00D15E0E"/>
    <w:rsid w:val="00D22A25"/>
    <w:rsid w:val="00D266D6"/>
    <w:rsid w:val="00D2699C"/>
    <w:rsid w:val="00D325B8"/>
    <w:rsid w:val="00D40DD9"/>
    <w:rsid w:val="00D436BE"/>
    <w:rsid w:val="00D64F7F"/>
    <w:rsid w:val="00D651CA"/>
    <w:rsid w:val="00D66E5F"/>
    <w:rsid w:val="00D71A1D"/>
    <w:rsid w:val="00D84745"/>
    <w:rsid w:val="00D86430"/>
    <w:rsid w:val="00D9114F"/>
    <w:rsid w:val="00D965F1"/>
    <w:rsid w:val="00DB2C6D"/>
    <w:rsid w:val="00DB626C"/>
    <w:rsid w:val="00DC4769"/>
    <w:rsid w:val="00DD026F"/>
    <w:rsid w:val="00DD19F0"/>
    <w:rsid w:val="00DD3CE4"/>
    <w:rsid w:val="00DD735A"/>
    <w:rsid w:val="00DF5E65"/>
    <w:rsid w:val="00DF6A7C"/>
    <w:rsid w:val="00E062D4"/>
    <w:rsid w:val="00E134FD"/>
    <w:rsid w:val="00E240C1"/>
    <w:rsid w:val="00E27624"/>
    <w:rsid w:val="00E34B4D"/>
    <w:rsid w:val="00E4747D"/>
    <w:rsid w:val="00E53971"/>
    <w:rsid w:val="00E601E4"/>
    <w:rsid w:val="00E60CED"/>
    <w:rsid w:val="00E63515"/>
    <w:rsid w:val="00E97CBA"/>
    <w:rsid w:val="00EE1F05"/>
    <w:rsid w:val="00EF098A"/>
    <w:rsid w:val="00F176DE"/>
    <w:rsid w:val="00F32F99"/>
    <w:rsid w:val="00F37D52"/>
    <w:rsid w:val="00F44E7B"/>
    <w:rsid w:val="00F4646C"/>
    <w:rsid w:val="00F64114"/>
    <w:rsid w:val="00F64854"/>
    <w:rsid w:val="00F766DD"/>
    <w:rsid w:val="00F824C8"/>
    <w:rsid w:val="00F84766"/>
    <w:rsid w:val="00FB5281"/>
    <w:rsid w:val="00FC20F9"/>
    <w:rsid w:val="00FC6AF7"/>
    <w:rsid w:val="00FC7544"/>
    <w:rsid w:val="00FD204B"/>
    <w:rsid w:val="00FD53D5"/>
    <w:rsid w:val="00FE1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214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543002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customStyle="1" w:styleId="21">
    <w:name w:val="Основной текст 21"/>
    <w:basedOn w:val="a"/>
    <w:uiPriority w:val="99"/>
    <w:rsid w:val="00543002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8"/>
      <w:szCs w:val="20"/>
    </w:rPr>
  </w:style>
  <w:style w:type="paragraph" w:customStyle="1" w:styleId="FR2">
    <w:name w:val="FR2"/>
    <w:uiPriority w:val="99"/>
    <w:rsid w:val="00543002"/>
    <w:pPr>
      <w:widowControl w:val="0"/>
      <w:overflowPunct w:val="0"/>
      <w:autoSpaceDE w:val="0"/>
      <w:autoSpaceDN w:val="0"/>
      <w:adjustRightInd w:val="0"/>
      <w:jc w:val="both"/>
    </w:pPr>
    <w:rPr>
      <w:rFonts w:ascii="Arial" w:hAnsi="Arial"/>
      <w:sz w:val="22"/>
    </w:rPr>
  </w:style>
  <w:style w:type="table" w:styleId="a3">
    <w:name w:val="Table Grid"/>
    <w:basedOn w:val="a1"/>
    <w:uiPriority w:val="59"/>
    <w:rsid w:val="00884DB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D3767"/>
  </w:style>
  <w:style w:type="paragraph" w:styleId="a6">
    <w:name w:val="footer"/>
    <w:basedOn w:val="a"/>
    <w:link w:val="a7"/>
    <w:uiPriority w:val="99"/>
    <w:semiHidden/>
    <w:unhideWhenUsed/>
    <w:rsid w:val="000D3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D3767"/>
  </w:style>
  <w:style w:type="paragraph" w:styleId="a8">
    <w:name w:val="List Paragraph"/>
    <w:basedOn w:val="a"/>
    <w:uiPriority w:val="34"/>
    <w:qFormat/>
    <w:rsid w:val="00A37918"/>
    <w:pPr>
      <w:ind w:left="708"/>
    </w:pPr>
  </w:style>
  <w:style w:type="character" w:styleId="a9">
    <w:name w:val="Hyperlink"/>
    <w:uiPriority w:val="99"/>
    <w:unhideWhenUsed/>
    <w:rsid w:val="008018A8"/>
    <w:rPr>
      <w:color w:val="0000FF"/>
      <w:u w:val="single"/>
    </w:rPr>
  </w:style>
  <w:style w:type="paragraph" w:customStyle="1" w:styleId="ConsPlusNormal">
    <w:name w:val="ConsPlusNormal"/>
    <w:link w:val="ConsPlusNormal0"/>
    <w:rsid w:val="0002052C"/>
    <w:pPr>
      <w:widowControl w:val="0"/>
      <w:autoSpaceDE w:val="0"/>
      <w:autoSpaceDN w:val="0"/>
    </w:pPr>
    <w:rPr>
      <w:rFonts w:ascii="Times New Roman" w:hAnsi="Times New Roman"/>
      <w:sz w:val="24"/>
    </w:rPr>
  </w:style>
  <w:style w:type="character" w:customStyle="1" w:styleId="ConsPlusNormal0">
    <w:name w:val="ConsPlusNormal Знак"/>
    <w:link w:val="ConsPlusNormal"/>
    <w:rsid w:val="0002052C"/>
    <w:rPr>
      <w:rFonts w:ascii="Times New Roman" w:hAnsi="Times New Roman"/>
      <w:sz w:val="24"/>
    </w:rPr>
  </w:style>
  <w:style w:type="paragraph" w:customStyle="1" w:styleId="ConsNormal">
    <w:name w:val="ConsNormal"/>
    <w:rsid w:val="0002052C"/>
    <w:pPr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06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2875&amp;date=15.04.202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180&amp;n=255703&amp;date=15.04.202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50919A-9844-44C0-8BF9-B7F551ABFA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8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11847</CharactersWithSpaces>
  <SharedDoc>false</SharedDoc>
  <HLinks>
    <vt:vector size="12" baseType="variant">
      <vt:variant>
        <vt:i4>5832795</vt:i4>
      </vt:variant>
      <vt:variant>
        <vt:i4>3</vt:i4>
      </vt:variant>
      <vt:variant>
        <vt:i4>0</vt:i4>
      </vt:variant>
      <vt:variant>
        <vt:i4>5</vt:i4>
      </vt:variant>
      <vt:variant>
        <vt:lpwstr>https://login.consultant.ru/link/?req=doc&amp;base=LAW&amp;n=2875</vt:lpwstr>
      </vt:variant>
      <vt:variant>
        <vt:lpwstr/>
      </vt:variant>
      <vt:variant>
        <vt:i4>3670128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P80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economika</dc:creator>
  <cp:keywords/>
  <cp:lastModifiedBy>spec</cp:lastModifiedBy>
  <cp:revision>12</cp:revision>
  <cp:lastPrinted>2022-03-02T08:14:00Z</cp:lastPrinted>
  <dcterms:created xsi:type="dcterms:W3CDTF">2024-10-25T10:45:00Z</dcterms:created>
  <dcterms:modified xsi:type="dcterms:W3CDTF">2025-01-21T11:46:00Z</dcterms:modified>
</cp:coreProperties>
</file>