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highlight w:val="red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СОВЕТ ДЕПУТАТОВ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>КРАСНИНСКОГО</w:t>
      </w:r>
      <w:r>
        <w:rPr>
          <w:rFonts w:cs="Times New Roman" w:ascii="Times New Roman" w:hAnsi="Times New Roman"/>
          <w:b/>
          <w:sz w:val="26"/>
          <w:szCs w:val="26"/>
        </w:rPr>
        <w:t xml:space="preserve"> СЕЛЬСКОГО ПОСЕЛЕНИЯ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ДАНИЛОВСКОГО МУНИЦИПАЛЬНОГО РАЙОНА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ВОЛГОГРАДСКОЙ ОБЛАСТИ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РЕШЕНИЕ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cs="Times New Roman" w:ascii="Times New Roman" w:hAnsi="Times New Roman"/>
          <w:sz w:val="26"/>
          <w:szCs w:val="26"/>
        </w:rPr>
        <w:t xml:space="preserve">24  сентября </w:t>
      </w:r>
      <w:r>
        <w:rPr>
          <w:rFonts w:cs="Times New Roman" w:ascii="Times New Roman" w:hAnsi="Times New Roman"/>
          <w:sz w:val="26"/>
          <w:szCs w:val="26"/>
        </w:rPr>
        <w:t>2024 г.                                                                                 №</w:t>
      </w:r>
      <w:r>
        <w:rPr>
          <w:rFonts w:cs="Times New Roman" w:ascii="Times New Roman" w:hAnsi="Times New Roman"/>
          <w:sz w:val="26"/>
          <w:szCs w:val="26"/>
        </w:rPr>
        <w:t>20-2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регистрации фракции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Совете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</w:t>
      </w:r>
      <w:r>
        <w:rPr>
          <w:rFonts w:ascii="Times New Roman" w:hAnsi="Times New Roman"/>
          <w:sz w:val="26"/>
          <w:szCs w:val="26"/>
        </w:rPr>
        <w:t>Краснинского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Даниловского муниципального района Волгоградской области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протоколом организационного собрания депутатов Совета депутатов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Краснинского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Даниловского </w:t>
      </w:r>
      <w:r>
        <w:rPr>
          <w:rFonts w:cs="Times New Roman" w:ascii="Times New Roman" w:hAnsi="Times New Roman"/>
          <w:sz w:val="26"/>
          <w:szCs w:val="26"/>
        </w:rPr>
        <w:t xml:space="preserve">муниципального района Волгоградской области от 24 сентября 2024 г., избранных в составе списка кандидатов в депутаты Совета депутатов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Краснинского </w:t>
      </w:r>
      <w:r>
        <w:rPr>
          <w:rFonts w:cs="Times New Roman"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Даниловского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района Волгоградской области, выдвинутого </w:t>
      </w:r>
      <w:r>
        <w:rPr>
          <w:rFonts w:ascii="Times New Roman" w:hAnsi="Times New Roman"/>
          <w:sz w:val="26"/>
          <w:szCs w:val="26"/>
        </w:rPr>
        <w:t>Даниловского</w:t>
      </w:r>
      <w:r>
        <w:rPr>
          <w:rFonts w:cs="Times New Roman" w:ascii="Times New Roman" w:hAnsi="Times New Roman"/>
          <w:sz w:val="26"/>
          <w:szCs w:val="26"/>
        </w:rPr>
        <w:t xml:space="preserve"> местным отделением партии </w:t>
      </w:r>
      <w:r>
        <w:rPr>
          <w:rFonts w:cs="Times New Roman" w:ascii="Times New Roman" w:hAnsi="Times New Roman"/>
          <w:b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, руководствуясь статьей </w:t>
      </w:r>
      <w:r>
        <w:rPr>
          <w:rFonts w:cs="Times New Roman" w:ascii="Times New Roman" w:hAnsi="Times New Roman"/>
          <w:sz w:val="26"/>
          <w:szCs w:val="26"/>
          <w:highlight w:val="yellow"/>
        </w:rPr>
        <w:t>20 Устава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Краснинского </w:t>
      </w:r>
      <w:r>
        <w:rPr>
          <w:rFonts w:cs="Times New Roman"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Даниловского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района Волгоградской области, Регламентом Совета депутатов </w:t>
      </w:r>
      <w:r>
        <w:rPr>
          <w:rFonts w:cs="Times New Roman" w:ascii="Times New Roman" w:hAnsi="Times New Roman"/>
          <w:sz w:val="26"/>
          <w:szCs w:val="26"/>
        </w:rPr>
        <w:t>Краснинского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Даниловского муниципального района Волгоградской области</w:t>
      </w:r>
      <w:r>
        <w:rPr>
          <w:rFonts w:cs="Times New Roman" w:ascii="Times New Roman" w:hAnsi="Times New Roman"/>
          <w:sz w:val="26"/>
          <w:szCs w:val="26"/>
        </w:rPr>
        <w:t xml:space="preserve">, принятого решением Совета депутатов </w:t>
      </w:r>
      <w:r>
        <w:rPr>
          <w:rFonts w:cs="Times New Roman" w:ascii="Times New Roman" w:hAnsi="Times New Roman"/>
          <w:sz w:val="26"/>
          <w:szCs w:val="26"/>
        </w:rPr>
        <w:t>Краснинског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о   се</w:t>
      </w:r>
      <w:r>
        <w:rPr>
          <w:rFonts w:ascii="Times New Roman" w:hAnsi="Times New Roman"/>
          <w:sz w:val="26"/>
          <w:szCs w:val="26"/>
          <w:shd w:fill="auto" w:val="clear"/>
        </w:rPr>
        <w:t>л</w:t>
      </w:r>
      <w:r>
        <w:rPr>
          <w:rFonts w:ascii="Times New Roman" w:hAnsi="Times New Roman"/>
          <w:sz w:val="26"/>
          <w:szCs w:val="26"/>
        </w:rPr>
        <w:t xml:space="preserve">ьского поселения Даниловского муниципального района Волгоградской области </w:t>
      </w:r>
      <w:r>
        <w:rPr>
          <w:rFonts w:cs="Times New Roman" w:ascii="Times New Roman" w:hAnsi="Times New Roman"/>
          <w:sz w:val="26"/>
          <w:szCs w:val="26"/>
          <w:highlight w:val="yellow"/>
        </w:rPr>
        <w:t>№15 от 26.08.2014 г.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Совет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Краснинского </w:t>
      </w:r>
      <w:r>
        <w:rPr>
          <w:rFonts w:ascii="Times New Roman" w:hAnsi="Times New Roman"/>
          <w:sz w:val="26"/>
          <w:szCs w:val="26"/>
        </w:rPr>
        <w:t>сельского поселения Даниловского муниципального района Волгоградской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РЕШИЛ: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фракцию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Совете депутатов </w:t>
      </w:r>
      <w:r>
        <w:rPr>
          <w:rFonts w:ascii="Times New Roman" w:hAnsi="Times New Roman"/>
          <w:sz w:val="26"/>
          <w:szCs w:val="26"/>
        </w:rPr>
        <w:t>Краснинского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сельского поселения Даниловского муниципального района Волгоградской области в количестве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ascii="Times New Roman" w:hAnsi="Times New Roman"/>
          <w:sz w:val="26"/>
          <w:szCs w:val="26"/>
          <w:shd w:fill="auto" w:val="clear"/>
        </w:rPr>
        <w:t>7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человек.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</w:t>
      </w:r>
      <w:r>
        <w:rPr>
          <w:rFonts w:cs="Times New Roman" w:ascii="Times New Roman" w:hAnsi="Times New Roman"/>
          <w:sz w:val="26"/>
          <w:szCs w:val="26"/>
        </w:rPr>
        <w:t>Краснинского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Даниловского муниципального района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Волгоградской области                                                                                В.</w:t>
      </w:r>
      <w:r>
        <w:rPr>
          <w:rFonts w:ascii="Times New Roman" w:hAnsi="Times New Roman"/>
          <w:sz w:val="26"/>
          <w:szCs w:val="26"/>
        </w:rPr>
        <w:t>В.Бычков</w:t>
      </w:r>
    </w:p>
    <w:sectPr>
      <w:type w:val="nextPage"/>
      <w:pgSz w:w="11906" w:h="16838"/>
      <w:pgMar w:left="1134" w:right="680" w:header="0" w:top="709" w:footer="0" w:bottom="72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f2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918b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LibreOffice/7.1.4.2$Windows_X86_64 LibreOffice_project/a529a4fab45b75fefc5b6226684193eb000654f6</Application>
  <AppVersion>15.0000</AppVersion>
  <Pages>1</Pages>
  <Words>159</Words>
  <Characters>1340</Characters>
  <CharactersWithSpaces>1661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2024-09-18T10:35:00Z</dcterms:created>
  <dc:creator>Калинюк Наталья Владимировна</dc:creator>
  <dc:description/>
  <dc:language>ru-RU</dc:language>
  <cp:lastModifiedBy/>
  <dcterms:modified xsi:type="dcterms:W3CDTF">2024-09-27T10:00:55Z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