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A2" w:rsidRPr="005472A2" w:rsidRDefault="005472A2" w:rsidP="005472A2">
      <w:pPr>
        <w:pStyle w:val="3"/>
        <w:jc w:val="center"/>
        <w:rPr>
          <w:rFonts w:cs="Arial"/>
          <w:sz w:val="24"/>
          <w:szCs w:val="24"/>
        </w:rPr>
      </w:pPr>
      <w:r w:rsidRPr="005472A2">
        <w:rPr>
          <w:rFonts w:cs="Arial"/>
          <w:bCs w:val="0"/>
          <w:sz w:val="24"/>
          <w:szCs w:val="24"/>
        </w:rPr>
        <w:t>ПОСТАНОВЛЕНИЕ</w:t>
      </w:r>
    </w:p>
    <w:p w:rsidR="005472A2" w:rsidRPr="005472A2" w:rsidRDefault="005472A2" w:rsidP="005472A2">
      <w:pPr>
        <w:pStyle w:val="2"/>
        <w:pBdr>
          <w:bottom w:val="thinThickSmallGap" w:sz="24" w:space="1" w:color="auto"/>
        </w:pBdr>
        <w:rPr>
          <w:rFonts w:cs="Arial"/>
        </w:rPr>
      </w:pPr>
      <w:r w:rsidRPr="005472A2">
        <w:rPr>
          <w:rFonts w:cs="Arial"/>
        </w:rPr>
        <w:t xml:space="preserve">АДМИНИСТРАЦИИ КРАСНИНСКОГО СЕЛЬСКОГО ПОСЕЛЕНИЯ  ДАНИЛОВСКОГО МУНИЦИПАЛЬНОГО РАЙОНА </w:t>
      </w:r>
    </w:p>
    <w:p w:rsidR="005472A2" w:rsidRPr="005472A2" w:rsidRDefault="005472A2" w:rsidP="005472A2">
      <w:pPr>
        <w:pStyle w:val="2"/>
        <w:pBdr>
          <w:bottom w:val="thinThickSmallGap" w:sz="24" w:space="1" w:color="auto"/>
        </w:pBdr>
        <w:rPr>
          <w:rFonts w:cs="Arial"/>
          <w:bCs w:val="0"/>
          <w:i/>
        </w:rPr>
      </w:pPr>
      <w:r w:rsidRPr="005472A2">
        <w:rPr>
          <w:rFonts w:cs="Arial"/>
        </w:rPr>
        <w:t>ВОЛГОГРАДСКОЙ ОБЛАСТИ</w:t>
      </w:r>
    </w:p>
    <w:p w:rsidR="005472A2" w:rsidRPr="005472A2" w:rsidRDefault="005472A2" w:rsidP="005472A2">
      <w:pPr>
        <w:rPr>
          <w:rFonts w:ascii="Arial" w:hAnsi="Arial" w:cs="Arial"/>
        </w:rPr>
      </w:pPr>
    </w:p>
    <w:p w:rsidR="005472A2" w:rsidRPr="005472A2" w:rsidRDefault="005472A2" w:rsidP="005472A2">
      <w:pPr>
        <w:rPr>
          <w:rFonts w:ascii="Arial" w:hAnsi="Arial" w:cs="Arial"/>
        </w:rPr>
      </w:pPr>
    </w:p>
    <w:p w:rsidR="005472A2" w:rsidRPr="005472A2" w:rsidRDefault="005472A2" w:rsidP="005472A2">
      <w:pPr>
        <w:rPr>
          <w:rFonts w:ascii="Arial" w:hAnsi="Arial" w:cs="Arial"/>
        </w:rPr>
      </w:pPr>
    </w:p>
    <w:p w:rsidR="005472A2" w:rsidRPr="005472A2" w:rsidRDefault="005472A2" w:rsidP="005472A2">
      <w:pPr>
        <w:rPr>
          <w:rFonts w:ascii="Arial" w:hAnsi="Arial" w:cs="Arial"/>
        </w:rPr>
      </w:pPr>
      <w:r w:rsidRPr="005472A2">
        <w:rPr>
          <w:rFonts w:ascii="Arial" w:hAnsi="Arial" w:cs="Arial"/>
        </w:rPr>
        <w:t xml:space="preserve">от   «20  »  апреля   2021 г.             №  10 </w:t>
      </w:r>
    </w:p>
    <w:p w:rsidR="007104F6" w:rsidRPr="005472A2" w:rsidRDefault="007104F6" w:rsidP="007104F6">
      <w:pPr>
        <w:pStyle w:val="11"/>
        <w:shd w:val="clear" w:color="auto" w:fill="auto"/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F552C" w:rsidRPr="005472A2" w:rsidRDefault="00F922AE" w:rsidP="007104F6">
      <w:pPr>
        <w:pStyle w:val="11"/>
        <w:shd w:val="clear" w:color="auto" w:fill="auto"/>
        <w:spacing w:after="0" w:line="276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Об утверждении плана мероприятий по противодействию экстремизму и терроризму на территории 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 Краснинского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сельского поселения на 2021 год</w:t>
      </w:r>
    </w:p>
    <w:p w:rsidR="007104F6" w:rsidRPr="005472A2" w:rsidRDefault="007104F6" w:rsidP="007104F6">
      <w:pPr>
        <w:pStyle w:val="11"/>
        <w:shd w:val="clear" w:color="auto" w:fill="auto"/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F552C" w:rsidRPr="005472A2" w:rsidRDefault="00F922AE" w:rsidP="005472A2">
      <w:pPr>
        <w:pStyle w:val="11"/>
        <w:shd w:val="clear" w:color="auto" w:fill="auto"/>
        <w:spacing w:after="0" w:line="276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В соответствии со ст. 4 Федерального закона 114-ФЗ от 25.07.2002 г. «О противодействии экстремистской деятельности», п.7.1 ч.1 ст. 14 Федерального закона 1</w:t>
      </w:r>
      <w:r w:rsidR="0027170F" w:rsidRPr="005472A2">
        <w:rPr>
          <w:rFonts w:ascii="Arial" w:hAnsi="Arial" w:cs="Arial"/>
          <w:color w:val="auto"/>
          <w:sz w:val="24"/>
          <w:szCs w:val="24"/>
        </w:rPr>
        <w:t>3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1-ФЗ от 06.10.2003 «Об общих принципах организации местного самоуправления в Российской Федерации, Устава 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Краснинского </w:t>
      </w:r>
      <w:r w:rsidRPr="005472A2">
        <w:rPr>
          <w:rFonts w:ascii="Arial" w:hAnsi="Arial" w:cs="Arial"/>
          <w:color w:val="auto"/>
          <w:sz w:val="24"/>
          <w:szCs w:val="24"/>
        </w:rPr>
        <w:t>сельского поселения, в целях профилактики противодействия терроризма и экстремизма на территории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 Краснинского </w:t>
      </w:r>
      <w:r w:rsidR="007104F6" w:rsidRPr="005472A2">
        <w:rPr>
          <w:rFonts w:ascii="Arial" w:hAnsi="Arial" w:cs="Arial"/>
          <w:color w:val="auto"/>
          <w:sz w:val="24"/>
          <w:szCs w:val="24"/>
        </w:rPr>
        <w:t>сельского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поселения,</w:t>
      </w:r>
    </w:p>
    <w:p w:rsidR="005472A2" w:rsidRPr="005472A2" w:rsidRDefault="005472A2" w:rsidP="005472A2">
      <w:pPr>
        <w:pStyle w:val="32"/>
        <w:shd w:val="clear" w:color="auto" w:fill="auto"/>
        <w:spacing w:before="0"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</w:p>
    <w:p w:rsidR="005F552C" w:rsidRPr="005472A2" w:rsidRDefault="00F922AE" w:rsidP="005472A2">
      <w:pPr>
        <w:pStyle w:val="32"/>
        <w:shd w:val="clear" w:color="auto" w:fill="auto"/>
        <w:spacing w:before="0"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5F552C" w:rsidRPr="005472A2" w:rsidRDefault="00F922AE" w:rsidP="007104F6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Утвердить </w:t>
      </w:r>
      <w:bookmarkStart w:id="0" w:name="_GoBack"/>
      <w:r w:rsidRPr="005472A2">
        <w:rPr>
          <w:rFonts w:ascii="Arial" w:hAnsi="Arial" w:cs="Arial"/>
          <w:color w:val="auto"/>
          <w:sz w:val="24"/>
          <w:szCs w:val="24"/>
        </w:rPr>
        <w:t xml:space="preserve">план мероприятий по противодействию экстремизму и терроризму </w:t>
      </w:r>
      <w:bookmarkEnd w:id="0"/>
      <w:r w:rsidRPr="005472A2">
        <w:rPr>
          <w:rFonts w:ascii="Arial" w:hAnsi="Arial" w:cs="Arial"/>
          <w:color w:val="auto"/>
          <w:sz w:val="24"/>
          <w:szCs w:val="24"/>
        </w:rPr>
        <w:t xml:space="preserve">на территории 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Краснинского </w:t>
      </w:r>
      <w:r w:rsidRPr="005472A2">
        <w:rPr>
          <w:rFonts w:ascii="Arial" w:hAnsi="Arial" w:cs="Arial"/>
          <w:color w:val="auto"/>
          <w:sz w:val="24"/>
          <w:szCs w:val="24"/>
        </w:rPr>
        <w:t xml:space="preserve"> сельского поселения на 2021 год» </w:t>
      </w:r>
      <w:r w:rsidR="005472A2">
        <w:rPr>
          <w:rFonts w:ascii="Arial" w:hAnsi="Arial" w:cs="Arial"/>
          <w:color w:val="auto"/>
          <w:sz w:val="24"/>
          <w:szCs w:val="24"/>
        </w:rPr>
        <w:t xml:space="preserve">   </w:t>
      </w:r>
      <w:r w:rsidRPr="005472A2">
        <w:rPr>
          <w:rFonts w:ascii="Arial" w:hAnsi="Arial" w:cs="Arial"/>
          <w:color w:val="auto"/>
          <w:sz w:val="24"/>
          <w:szCs w:val="24"/>
        </w:rPr>
        <w:t>согласно приложения № 1.</w:t>
      </w:r>
    </w:p>
    <w:p w:rsidR="005F552C" w:rsidRPr="005472A2" w:rsidRDefault="00F922AE" w:rsidP="007104F6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Постановление вступает в силу с момента подписания.</w:t>
      </w:r>
    </w:p>
    <w:p w:rsidR="007104F6" w:rsidRPr="005472A2" w:rsidRDefault="00F922AE" w:rsidP="007104F6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Контроль за исполнением данного постановления </w:t>
      </w:r>
      <w:r w:rsidR="005472A2" w:rsidRPr="005472A2">
        <w:rPr>
          <w:rFonts w:ascii="Arial" w:hAnsi="Arial" w:cs="Arial"/>
          <w:color w:val="auto"/>
          <w:sz w:val="24"/>
          <w:szCs w:val="24"/>
        </w:rPr>
        <w:t>оставляю за собой</w:t>
      </w: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27170F" w:rsidRPr="005472A2" w:rsidRDefault="00F922AE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>Г</w:t>
      </w:r>
      <w:r w:rsidR="007104F6" w:rsidRPr="005472A2">
        <w:rPr>
          <w:rFonts w:ascii="Arial" w:hAnsi="Arial" w:cs="Arial"/>
          <w:color w:val="auto"/>
          <w:sz w:val="24"/>
          <w:szCs w:val="24"/>
        </w:rPr>
        <w:t>лава</w:t>
      </w:r>
      <w:r w:rsidR="005472A2" w:rsidRPr="005472A2">
        <w:rPr>
          <w:rFonts w:ascii="Arial" w:hAnsi="Arial" w:cs="Arial"/>
          <w:color w:val="auto"/>
          <w:sz w:val="24"/>
          <w:szCs w:val="24"/>
        </w:rPr>
        <w:t xml:space="preserve"> Краснинского </w:t>
      </w:r>
    </w:p>
    <w:p w:rsidR="005472A2" w:rsidRPr="005472A2" w:rsidRDefault="005472A2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472A2">
        <w:rPr>
          <w:rFonts w:ascii="Arial" w:hAnsi="Arial" w:cs="Arial"/>
          <w:color w:val="auto"/>
          <w:sz w:val="24"/>
          <w:szCs w:val="24"/>
        </w:rPr>
        <w:t xml:space="preserve">сельского поселения                                           В.В. Бычков </w:t>
      </w:r>
    </w:p>
    <w:p w:rsidR="007104F6" w:rsidRPr="005472A2" w:rsidRDefault="007104F6">
      <w:pPr>
        <w:rPr>
          <w:rFonts w:ascii="Arial" w:hAnsi="Arial" w:cs="Arial"/>
          <w:color w:val="auto"/>
        </w:rPr>
      </w:pPr>
      <w:r w:rsidRPr="005472A2">
        <w:rPr>
          <w:rFonts w:ascii="Arial" w:hAnsi="Arial" w:cs="Arial"/>
          <w:color w:val="auto"/>
        </w:rPr>
        <w:br w:type="page"/>
      </w:r>
    </w:p>
    <w:p w:rsidR="0027170F" w:rsidRPr="00C1716B" w:rsidRDefault="0027170F" w:rsidP="007104F6">
      <w:pPr>
        <w:spacing w:line="276" w:lineRule="auto"/>
        <w:jc w:val="right"/>
        <w:rPr>
          <w:rFonts w:ascii="Arial" w:hAnsi="Arial" w:cs="Arial"/>
          <w:color w:val="auto"/>
        </w:rPr>
      </w:pPr>
      <w:r w:rsidRPr="00C1716B">
        <w:rPr>
          <w:rFonts w:ascii="Arial" w:hAnsi="Arial" w:cs="Arial"/>
          <w:color w:val="auto"/>
        </w:rPr>
        <w:lastRenderedPageBreak/>
        <w:t>Приложение №1</w:t>
      </w:r>
    </w:p>
    <w:p w:rsidR="0027170F" w:rsidRPr="00C1716B" w:rsidRDefault="0027170F" w:rsidP="007104F6">
      <w:pPr>
        <w:spacing w:line="276" w:lineRule="auto"/>
        <w:jc w:val="right"/>
        <w:rPr>
          <w:rFonts w:ascii="Arial" w:hAnsi="Arial" w:cs="Arial"/>
          <w:color w:val="auto"/>
        </w:rPr>
      </w:pPr>
    </w:p>
    <w:p w:rsidR="0027170F" w:rsidRPr="00C1716B" w:rsidRDefault="0027170F" w:rsidP="007104F6">
      <w:pPr>
        <w:tabs>
          <w:tab w:val="center" w:pos="4677"/>
          <w:tab w:val="right" w:pos="9355"/>
        </w:tabs>
        <w:spacing w:line="276" w:lineRule="auto"/>
        <w:jc w:val="center"/>
        <w:rPr>
          <w:rFonts w:ascii="Arial" w:hAnsi="Arial" w:cs="Arial"/>
          <w:color w:val="auto"/>
        </w:rPr>
      </w:pPr>
      <w:r w:rsidRPr="00C1716B">
        <w:rPr>
          <w:rFonts w:ascii="Arial" w:hAnsi="Arial" w:cs="Arial"/>
          <w:color w:val="auto"/>
        </w:rPr>
        <w:t>ПЛАН</w:t>
      </w:r>
    </w:p>
    <w:p w:rsidR="0027170F" w:rsidRPr="00C1716B" w:rsidRDefault="0027170F" w:rsidP="007104F6">
      <w:pPr>
        <w:tabs>
          <w:tab w:val="center" w:pos="4677"/>
          <w:tab w:val="right" w:pos="9355"/>
        </w:tabs>
        <w:spacing w:line="276" w:lineRule="auto"/>
        <w:jc w:val="center"/>
        <w:rPr>
          <w:rFonts w:ascii="Arial" w:hAnsi="Arial" w:cs="Arial"/>
          <w:color w:val="auto"/>
        </w:rPr>
      </w:pPr>
      <w:r w:rsidRPr="00C1716B">
        <w:rPr>
          <w:rFonts w:ascii="Arial" w:hAnsi="Arial" w:cs="Arial"/>
          <w:color w:val="auto"/>
        </w:rPr>
        <w:t xml:space="preserve">мероприятий по профилактике экстремизма и терроризма на территории </w:t>
      </w:r>
      <w:r w:rsidR="005472A2" w:rsidRPr="00C1716B">
        <w:rPr>
          <w:rFonts w:ascii="Arial" w:hAnsi="Arial" w:cs="Arial"/>
          <w:color w:val="auto"/>
        </w:rPr>
        <w:t xml:space="preserve">Краснинского </w:t>
      </w:r>
      <w:r w:rsidRPr="00C1716B">
        <w:rPr>
          <w:rFonts w:ascii="Arial" w:hAnsi="Arial" w:cs="Arial"/>
          <w:color w:val="auto"/>
        </w:rPr>
        <w:t xml:space="preserve"> сельского поселения на 202</w:t>
      </w:r>
      <w:r w:rsidR="0095657D" w:rsidRPr="00C1716B">
        <w:rPr>
          <w:rFonts w:ascii="Arial" w:hAnsi="Arial" w:cs="Arial"/>
          <w:color w:val="auto"/>
        </w:rPr>
        <w:t>1</w:t>
      </w:r>
      <w:r w:rsidRPr="00C1716B">
        <w:rPr>
          <w:rFonts w:ascii="Arial" w:hAnsi="Arial" w:cs="Arial"/>
          <w:color w:val="auto"/>
        </w:rPr>
        <w:t xml:space="preserve"> год</w:t>
      </w:r>
    </w:p>
    <w:p w:rsidR="0027170F" w:rsidRPr="00C1716B" w:rsidRDefault="0027170F" w:rsidP="007104F6">
      <w:pPr>
        <w:tabs>
          <w:tab w:val="left" w:pos="720"/>
          <w:tab w:val="center" w:pos="4677"/>
          <w:tab w:val="right" w:pos="9355"/>
        </w:tabs>
        <w:spacing w:line="276" w:lineRule="auto"/>
        <w:jc w:val="center"/>
        <w:rPr>
          <w:rFonts w:ascii="Arial" w:hAnsi="Arial" w:cs="Arial"/>
          <w:color w:val="auto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403"/>
        <w:gridCol w:w="2368"/>
        <w:gridCol w:w="2362"/>
      </w:tblGrid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№п/п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Мероприятия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Исполнители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Срок исполнения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постоянно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дней национальных культур, изучение традиций народов России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</w:t>
            </w:r>
            <w:r w:rsidR="005472A2" w:rsidRPr="00C1716B">
              <w:rPr>
                <w:rFonts w:ascii="Arial" w:hAnsi="Arial" w:cs="Arial"/>
                <w:color w:val="auto"/>
              </w:rPr>
              <w:t>КУ</w:t>
            </w:r>
            <w:r w:rsidRPr="00C1716B">
              <w:rPr>
                <w:rFonts w:ascii="Arial" w:hAnsi="Arial" w:cs="Arial"/>
                <w:color w:val="auto"/>
              </w:rPr>
              <w:t>К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 «ДК КСП»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сентябрь-октябрь 202</w:t>
            </w:r>
            <w:r w:rsidR="0095657D" w:rsidRPr="00C1716B">
              <w:rPr>
                <w:rFonts w:ascii="Arial" w:hAnsi="Arial" w:cs="Arial"/>
                <w:color w:val="auto"/>
              </w:rPr>
              <w:t>1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Привлечение молодежи и юношества в спортивные секции,  организация социально-досуговой работы, патриотическое воспитание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Администрация, МКУК «ДК КСП», ТОС 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95657D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постоянно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Оказание помощи ветеранам ВОВ, труженикам тыла, вдовам участников ВОВ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Апрель-май</w:t>
            </w:r>
          </w:p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уроков толерантности, а также иных мероприятий, направленных на укрепление межнациональных отношений</w:t>
            </w:r>
            <w:r w:rsidR="00AC2218" w:rsidRPr="00C1716B">
              <w:rPr>
                <w:rFonts w:ascii="Arial" w:hAnsi="Arial" w:cs="Arial"/>
                <w:color w:val="auto"/>
              </w:rPr>
              <w:t>, обеспечение социальной и культурной адаптации иностранных граждан и их интеграции в общество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МКУК «ДК КСП»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постоянной антиэкстремистской пропаганды</w:t>
            </w:r>
            <w:r w:rsidR="00AC2218" w:rsidRPr="00C1716B">
              <w:rPr>
                <w:rFonts w:ascii="Arial" w:hAnsi="Arial" w:cs="Arial"/>
                <w:color w:val="auto"/>
              </w:rPr>
              <w:t>,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путем распространения информационных материалов, печатной продукции, проведения разъяснительной работы</w:t>
            </w:r>
            <w:r w:rsidRPr="00C1716B">
              <w:rPr>
                <w:rFonts w:ascii="Arial" w:hAnsi="Arial" w:cs="Arial"/>
                <w:color w:val="auto"/>
              </w:rPr>
              <w:t xml:space="preserve"> (информационные стенды, памятки,буклеты)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Администрация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постоянно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7104F6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  <w:shd w:val="clear" w:color="auto" w:fill="CCCCCC"/>
              </w:rPr>
            </w:pPr>
            <w:r w:rsidRPr="00C1716B">
              <w:rPr>
                <w:rFonts w:ascii="Arial" w:hAnsi="Arial" w:cs="Arial"/>
                <w:color w:val="auto"/>
                <w:shd w:val="clear" w:color="auto" w:fill="FFFFFF"/>
              </w:rPr>
              <w:t>Р</w:t>
            </w:r>
            <w:r w:rsidR="0027170F" w:rsidRPr="00C1716B">
              <w:rPr>
                <w:rFonts w:ascii="Arial" w:hAnsi="Arial" w:cs="Arial"/>
                <w:color w:val="auto"/>
                <w:shd w:val="clear" w:color="auto" w:fill="FFFFFF"/>
              </w:rPr>
              <w:t xml:space="preserve">азъяснительно-предупредительная работа по противодействию экстремистским проявлениям среди </w:t>
            </w:r>
            <w:r w:rsidR="0027170F" w:rsidRPr="00C1716B">
              <w:rPr>
                <w:rFonts w:ascii="Arial" w:hAnsi="Arial" w:cs="Arial"/>
                <w:color w:val="auto"/>
                <w:shd w:val="clear" w:color="auto" w:fill="FFFFFF"/>
              </w:rPr>
              <w:lastRenderedPageBreak/>
              <w:t>молодежи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lastRenderedPageBreak/>
              <w:t>Администрация МКУК «ДК КСП»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постоянно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lastRenderedPageBreak/>
              <w:t>8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Привлечение ТОСа</w:t>
            </w:r>
            <w:r w:rsidR="0027170F" w:rsidRPr="00C1716B">
              <w:rPr>
                <w:rFonts w:ascii="Arial" w:hAnsi="Arial" w:cs="Arial"/>
                <w:color w:val="auto"/>
              </w:rPr>
              <w:t xml:space="preserve"> к профилактике экстремизма на территории поселения, распространение памяток</w:t>
            </w:r>
          </w:p>
        </w:tc>
        <w:tc>
          <w:tcPr>
            <w:tcW w:w="2372" w:type="dxa"/>
            <w:shd w:val="clear" w:color="auto" w:fill="auto"/>
          </w:tcPr>
          <w:p w:rsidR="00C1716B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Администрация </w:t>
            </w:r>
          </w:p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ТОС 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5472A2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5472A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Мониторинг </w:t>
            </w:r>
            <w:r w:rsidR="00AC2218" w:rsidRPr="00C1716B">
              <w:rPr>
                <w:rFonts w:ascii="Arial" w:hAnsi="Arial" w:cs="Arial"/>
                <w:color w:val="auto"/>
              </w:rPr>
              <w:t xml:space="preserve">межрасовых, межнациональных (межэтнических) и межконфессиональных отношений, социально-политической ситуации </w:t>
            </w:r>
            <w:r w:rsidRPr="00C1716B">
              <w:rPr>
                <w:rFonts w:ascii="Arial" w:hAnsi="Arial" w:cs="Arial"/>
                <w:color w:val="auto"/>
              </w:rPr>
              <w:t xml:space="preserve">этнополитической обстановки, складывающейся на территории 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Краснинского </w:t>
            </w:r>
            <w:r w:rsidRPr="00C1716B">
              <w:rPr>
                <w:rFonts w:ascii="Arial" w:hAnsi="Arial" w:cs="Arial"/>
                <w:color w:val="auto"/>
              </w:rPr>
              <w:t xml:space="preserve"> сельского поселения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Организация работы и оказание содействия правоохранительным  органам в обеспечении общественного порядка при проведении мероприятий  с массовым участием людей.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месяц, согласно графику проведения массовых мероприятий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5472A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месяц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AC2218" w:rsidP="005472A2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Мероприятия по противодействию незаконной миграции, профилактике, предупреждению, выявлению и пресечению нарушений миграционного законодательства Российской Федерации - и</w:t>
            </w:r>
            <w:r w:rsidR="0027170F" w:rsidRPr="00C1716B">
              <w:rPr>
                <w:rFonts w:ascii="Arial" w:hAnsi="Arial" w:cs="Arial"/>
                <w:color w:val="auto"/>
              </w:rPr>
              <w:t xml:space="preserve">нформирование правоохранительных органов обо всех иностранцах, выходцах из Северокавказского и иных нестабильных регионов, прибывших на территорию 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Краснинского </w:t>
            </w:r>
            <w:r w:rsidR="0027170F" w:rsidRPr="00C1716B">
              <w:rPr>
                <w:rFonts w:ascii="Arial" w:hAnsi="Arial" w:cs="Arial"/>
                <w:color w:val="auto"/>
              </w:rPr>
              <w:t>сельского поселения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.</w:t>
            </w:r>
            <w:r w:rsidR="00C1716B" w:rsidRPr="00C1716B">
              <w:rPr>
                <w:rFonts w:ascii="Arial" w:hAnsi="Arial" w:cs="Arial"/>
                <w:color w:val="auto"/>
              </w:rPr>
              <w:t xml:space="preserve"> 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5472A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Обеспеч</w:t>
            </w:r>
            <w:r w:rsidR="007104F6" w:rsidRPr="00C1716B">
              <w:rPr>
                <w:rFonts w:ascii="Arial" w:hAnsi="Arial" w:cs="Arial"/>
                <w:color w:val="auto"/>
              </w:rPr>
              <w:t xml:space="preserve">ение </w:t>
            </w:r>
            <w:r w:rsidRPr="00C1716B">
              <w:rPr>
                <w:rFonts w:ascii="Arial" w:hAnsi="Arial" w:cs="Arial"/>
                <w:color w:val="auto"/>
              </w:rPr>
              <w:t>дежурств</w:t>
            </w:r>
            <w:r w:rsidR="007104F6" w:rsidRPr="00C1716B">
              <w:rPr>
                <w:rFonts w:ascii="Arial" w:hAnsi="Arial" w:cs="Arial"/>
                <w:color w:val="auto"/>
              </w:rPr>
              <w:t>а</w:t>
            </w:r>
            <w:r w:rsidRPr="00C1716B">
              <w:rPr>
                <w:rFonts w:ascii="Arial" w:hAnsi="Arial" w:cs="Arial"/>
                <w:color w:val="auto"/>
              </w:rPr>
              <w:t xml:space="preserve"> ответственных лиц администрации поселения в период подготовки и проведения общегосударственных праздников, а также в новогодние праздничные дни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7104F6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01.05-03.05</w:t>
            </w:r>
          </w:p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</w:t>
            </w:r>
            <w:r w:rsidR="009043C1" w:rsidRPr="00C1716B">
              <w:rPr>
                <w:rFonts w:ascii="Arial" w:hAnsi="Arial" w:cs="Arial"/>
                <w:color w:val="auto"/>
              </w:rPr>
              <w:t>8</w:t>
            </w:r>
            <w:r w:rsidRPr="00C1716B">
              <w:rPr>
                <w:rFonts w:ascii="Arial" w:hAnsi="Arial" w:cs="Arial"/>
                <w:color w:val="auto"/>
              </w:rPr>
              <w:t>.05-</w:t>
            </w:r>
            <w:r w:rsidR="009043C1" w:rsidRPr="00C1716B">
              <w:rPr>
                <w:rFonts w:ascii="Arial" w:hAnsi="Arial" w:cs="Arial"/>
                <w:color w:val="auto"/>
              </w:rPr>
              <w:t>10</w:t>
            </w:r>
            <w:r w:rsidR="007104F6" w:rsidRPr="00C1716B">
              <w:rPr>
                <w:rFonts w:ascii="Arial" w:hAnsi="Arial" w:cs="Arial"/>
                <w:color w:val="auto"/>
              </w:rPr>
              <w:t>.05</w:t>
            </w:r>
          </w:p>
          <w:p w:rsidR="0027170F" w:rsidRPr="00C1716B" w:rsidRDefault="009043C1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12</w:t>
            </w:r>
            <w:r w:rsidR="0027170F" w:rsidRPr="00C1716B">
              <w:rPr>
                <w:rFonts w:ascii="Arial" w:hAnsi="Arial" w:cs="Arial"/>
                <w:color w:val="auto"/>
              </w:rPr>
              <w:t>.06-1</w:t>
            </w:r>
            <w:r w:rsidRPr="00C1716B">
              <w:rPr>
                <w:rFonts w:ascii="Arial" w:hAnsi="Arial" w:cs="Arial"/>
                <w:color w:val="auto"/>
              </w:rPr>
              <w:t>4</w:t>
            </w:r>
            <w:r w:rsidR="007104F6" w:rsidRPr="00C1716B">
              <w:rPr>
                <w:rFonts w:ascii="Arial" w:hAnsi="Arial" w:cs="Arial"/>
                <w:color w:val="auto"/>
              </w:rPr>
              <w:t>.06</w:t>
            </w:r>
          </w:p>
          <w:p w:rsidR="0027170F" w:rsidRPr="00C1716B" w:rsidRDefault="009043C1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04</w:t>
            </w:r>
            <w:r w:rsidR="0027170F" w:rsidRPr="00C1716B">
              <w:rPr>
                <w:rFonts w:ascii="Arial" w:hAnsi="Arial" w:cs="Arial"/>
                <w:color w:val="auto"/>
              </w:rPr>
              <w:t>.11-0</w:t>
            </w:r>
            <w:r w:rsidRPr="00C1716B">
              <w:rPr>
                <w:rFonts w:ascii="Arial" w:hAnsi="Arial" w:cs="Arial"/>
                <w:color w:val="auto"/>
              </w:rPr>
              <w:t>7</w:t>
            </w:r>
            <w:r w:rsidR="007104F6" w:rsidRPr="00C1716B">
              <w:rPr>
                <w:rFonts w:ascii="Arial" w:hAnsi="Arial" w:cs="Arial"/>
                <w:color w:val="auto"/>
              </w:rPr>
              <w:t>.11</w:t>
            </w:r>
          </w:p>
          <w:p w:rsidR="009043C1" w:rsidRPr="00C1716B" w:rsidRDefault="009043C1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31.12.20</w:t>
            </w:r>
            <w:r w:rsidR="007104F6" w:rsidRPr="00C1716B">
              <w:rPr>
                <w:rFonts w:ascii="Arial" w:hAnsi="Arial" w:cs="Arial"/>
                <w:color w:val="auto"/>
              </w:rPr>
              <w:t>20</w:t>
            </w:r>
          </w:p>
          <w:p w:rsidR="007104F6" w:rsidRPr="00C1716B" w:rsidRDefault="007104F6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01.01</w:t>
            </w:r>
            <w:r w:rsidR="0027170F" w:rsidRPr="00C1716B">
              <w:rPr>
                <w:rFonts w:ascii="Arial" w:hAnsi="Arial" w:cs="Arial"/>
                <w:color w:val="auto"/>
              </w:rPr>
              <w:t>-</w:t>
            </w:r>
            <w:r w:rsidR="009043C1" w:rsidRPr="00C1716B">
              <w:rPr>
                <w:rFonts w:ascii="Arial" w:hAnsi="Arial" w:cs="Arial"/>
                <w:color w:val="auto"/>
              </w:rPr>
              <w:t>10</w:t>
            </w:r>
            <w:r w:rsidRPr="00C1716B">
              <w:rPr>
                <w:rFonts w:ascii="Arial" w:hAnsi="Arial" w:cs="Arial"/>
                <w:color w:val="auto"/>
              </w:rPr>
              <w:t>.01</w:t>
            </w:r>
          </w:p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31.12.202</w:t>
            </w:r>
            <w:r w:rsidR="009043C1" w:rsidRPr="00C1716B">
              <w:rPr>
                <w:rFonts w:ascii="Arial" w:hAnsi="Arial" w:cs="Arial"/>
                <w:color w:val="auto"/>
              </w:rPr>
              <w:t>1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lastRenderedPageBreak/>
              <w:t>1</w:t>
            </w:r>
            <w:r w:rsidR="005472A2" w:rsidRPr="00C1716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C1716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 xml:space="preserve">Осуществление информационного обмена с ЕДДС </w:t>
            </w:r>
            <w:r w:rsidR="005472A2" w:rsidRPr="00C1716B">
              <w:rPr>
                <w:rFonts w:ascii="Arial" w:hAnsi="Arial" w:cs="Arial"/>
                <w:color w:val="auto"/>
              </w:rPr>
              <w:t xml:space="preserve">Даниловского </w:t>
            </w:r>
            <w:r w:rsidRPr="00C1716B">
              <w:rPr>
                <w:rFonts w:ascii="Arial" w:hAnsi="Arial" w:cs="Arial"/>
                <w:color w:val="auto"/>
              </w:rPr>
              <w:t xml:space="preserve"> муниципального района о складывающейся оперативной обстановке на территории </w:t>
            </w:r>
            <w:r w:rsidR="00C1716B" w:rsidRPr="00C1716B">
              <w:rPr>
                <w:rFonts w:ascii="Arial" w:hAnsi="Arial" w:cs="Arial"/>
                <w:color w:val="auto"/>
              </w:rPr>
              <w:t xml:space="preserve">Краснинского </w:t>
            </w:r>
            <w:r w:rsidRPr="00C1716B">
              <w:rPr>
                <w:rFonts w:ascii="Arial" w:hAnsi="Arial" w:cs="Arial"/>
                <w:color w:val="auto"/>
              </w:rPr>
              <w:t xml:space="preserve"> сельского поселения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27170F" w:rsidP="00C171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</w:t>
            </w:r>
            <w:r w:rsidR="00C1716B" w:rsidRPr="00C1716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Организация регулярных проверок подвалов, чердаков, пустующих зданий, на предмет установления незаконно находящихся на территории поселения людей .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  <w:p w:rsidR="00C1716B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МКУК «ДК КСП»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 раз в квартал и по мере необходимости</w:t>
            </w:r>
          </w:p>
        </w:tc>
      </w:tr>
      <w:tr w:rsidR="007104F6" w:rsidRPr="00C1716B" w:rsidTr="00015EC9">
        <w:tc>
          <w:tcPr>
            <w:tcW w:w="769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4425" w:type="dxa"/>
            <w:shd w:val="clear" w:color="auto" w:fill="auto"/>
          </w:tcPr>
          <w:p w:rsidR="0027170F" w:rsidRPr="00C1716B" w:rsidRDefault="0027170F" w:rsidP="007104F6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372" w:type="dxa"/>
            <w:shd w:val="clear" w:color="auto" w:fill="auto"/>
          </w:tcPr>
          <w:p w:rsidR="0027170F" w:rsidRPr="00C1716B" w:rsidRDefault="00C1716B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Администрация</w:t>
            </w:r>
          </w:p>
        </w:tc>
        <w:tc>
          <w:tcPr>
            <w:tcW w:w="2368" w:type="dxa"/>
            <w:shd w:val="clear" w:color="auto" w:fill="auto"/>
          </w:tcPr>
          <w:p w:rsidR="0027170F" w:rsidRPr="00C1716B" w:rsidRDefault="0027170F" w:rsidP="007104F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C1716B">
              <w:rPr>
                <w:rFonts w:ascii="Arial" w:hAnsi="Arial" w:cs="Arial"/>
                <w:color w:val="auto"/>
              </w:rPr>
              <w:t>В течение года</w:t>
            </w:r>
          </w:p>
        </w:tc>
      </w:tr>
    </w:tbl>
    <w:p w:rsidR="0027170F" w:rsidRPr="00C1716B" w:rsidRDefault="0027170F" w:rsidP="007104F6">
      <w:pPr>
        <w:pStyle w:val="11"/>
        <w:shd w:val="clear" w:color="auto" w:fill="auto"/>
        <w:tabs>
          <w:tab w:val="left" w:pos="9356"/>
        </w:tabs>
        <w:spacing w:after="0" w:line="276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sectPr w:rsidR="0027170F" w:rsidRPr="00C1716B" w:rsidSect="005472A2">
      <w:pgSz w:w="11909" w:h="16838"/>
      <w:pgMar w:top="820" w:right="1080" w:bottom="144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22" w:rsidRDefault="00DA0122">
      <w:r>
        <w:separator/>
      </w:r>
    </w:p>
  </w:endnote>
  <w:endnote w:type="continuationSeparator" w:id="1">
    <w:p w:rsidR="00DA0122" w:rsidRDefault="00DA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22" w:rsidRDefault="00DA0122"/>
  </w:footnote>
  <w:footnote w:type="continuationSeparator" w:id="1">
    <w:p w:rsidR="00DA0122" w:rsidRDefault="00DA01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1DE"/>
    <w:multiLevelType w:val="multilevel"/>
    <w:tmpl w:val="A6C0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F552C"/>
    <w:rsid w:val="001C16B0"/>
    <w:rsid w:val="0027170F"/>
    <w:rsid w:val="002B3FC2"/>
    <w:rsid w:val="0037576D"/>
    <w:rsid w:val="005472A2"/>
    <w:rsid w:val="005552AD"/>
    <w:rsid w:val="005F552C"/>
    <w:rsid w:val="007104F6"/>
    <w:rsid w:val="00851FE8"/>
    <w:rsid w:val="008D6169"/>
    <w:rsid w:val="009043C1"/>
    <w:rsid w:val="0095657D"/>
    <w:rsid w:val="009D00A0"/>
    <w:rsid w:val="00AC2218"/>
    <w:rsid w:val="00C1716B"/>
    <w:rsid w:val="00D07B25"/>
    <w:rsid w:val="00DA0122"/>
    <w:rsid w:val="00F922AE"/>
    <w:rsid w:val="00FD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2A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47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472A2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72A2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2A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5552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50"/>
      <w:sz w:val="30"/>
      <w:szCs w:val="30"/>
      <w:u w:val="none"/>
    </w:rPr>
  </w:style>
  <w:style w:type="character" w:customStyle="1" w:styleId="a6">
    <w:name w:val="Колонтитул"/>
    <w:basedOn w:val="a4"/>
    <w:rsid w:val="005552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0"/>
      <w:szCs w:val="30"/>
      <w:u w:val="none"/>
    </w:rPr>
  </w:style>
  <w:style w:type="character" w:customStyle="1" w:styleId="Exact">
    <w:name w:val="Основной текст Exact"/>
    <w:basedOn w:val="a0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7">
    <w:name w:val="Основной текст_"/>
    <w:basedOn w:val="a0"/>
    <w:link w:val="11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7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45pt">
    <w:name w:val="Основной текст + Lucida Sans Unicode;4;5 pt"/>
    <w:basedOn w:val="a7"/>
    <w:rsid w:val="005552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Exact0">
    <w:name w:val="Подпись к таблице Exact"/>
    <w:basedOn w:val="a0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0ptExact">
    <w:name w:val="Подпись к таблице + Не полужирный;Интервал 0 pt Exact"/>
    <w:basedOn w:val="a8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Exact0">
    <w:name w:val="Подпись к таблице + Интервал 0 pt Exact"/>
    <w:basedOn w:val="a8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andara115pt0pt">
    <w:name w:val="Основной текст + Candara;11;5 pt;Интервал 0 pt"/>
    <w:basedOn w:val="a7"/>
    <w:rsid w:val="005552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105pt0pt">
    <w:name w:val="Основной текст + 10;5 pt;Интервал 0 pt"/>
    <w:basedOn w:val="a7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Интервал 0 pt"/>
    <w:basedOn w:val="a7"/>
    <w:rsid w:val="0055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;Полужирный"/>
    <w:basedOn w:val="a7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LucidaSansUnicode7pt">
    <w:name w:val="Основной текст + Lucida Sans Unicode;7 pt;Курсив"/>
    <w:basedOn w:val="a7"/>
    <w:rsid w:val="005552A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andara105pt">
    <w:name w:val="Основной текст + Candara;10;5 pt"/>
    <w:basedOn w:val="a7"/>
    <w:rsid w:val="005552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55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andara6pt1pt">
    <w:name w:val="Основной текст + Candara;6 pt;Интервал 1 pt"/>
    <w:basedOn w:val="a7"/>
    <w:rsid w:val="005552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/>
    </w:rPr>
  </w:style>
  <w:style w:type="character" w:customStyle="1" w:styleId="4">
    <w:name w:val="Основной текст (4)_"/>
    <w:basedOn w:val="a0"/>
    <w:link w:val="40"/>
    <w:rsid w:val="005552AD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rsid w:val="005552AD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5552A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w w:val="150"/>
      <w:sz w:val="30"/>
      <w:szCs w:val="30"/>
    </w:rPr>
  </w:style>
  <w:style w:type="paragraph" w:customStyle="1" w:styleId="11">
    <w:name w:val="Основной текст1"/>
    <w:basedOn w:val="a"/>
    <w:link w:val="a7"/>
    <w:rsid w:val="005552AD"/>
    <w:pPr>
      <w:shd w:val="clear" w:color="auto" w:fill="FFFFFF"/>
      <w:spacing w:after="420" w:line="0" w:lineRule="atLeast"/>
      <w:ind w:hanging="2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5552AD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5552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5552AD"/>
    <w:pPr>
      <w:shd w:val="clear" w:color="auto" w:fill="FFFFFF"/>
      <w:spacing w:before="240" w:line="0" w:lineRule="atLeast"/>
    </w:pPr>
    <w:rPr>
      <w:rFonts w:ascii="Gungsuh" w:eastAsia="Gungsuh" w:hAnsi="Gungsuh" w:cs="Gungsuh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AC22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218"/>
    <w:rPr>
      <w:color w:val="000000"/>
    </w:rPr>
  </w:style>
  <w:style w:type="paragraph" w:styleId="ac">
    <w:name w:val="footer"/>
    <w:basedOn w:val="a"/>
    <w:link w:val="ad"/>
    <w:uiPriority w:val="99"/>
    <w:unhideWhenUsed/>
    <w:rsid w:val="00AC22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218"/>
    <w:rPr>
      <w:color w:val="000000"/>
    </w:rPr>
  </w:style>
  <w:style w:type="character" w:customStyle="1" w:styleId="20">
    <w:name w:val="Заголовок 2 Знак"/>
    <w:basedOn w:val="a0"/>
    <w:link w:val="2"/>
    <w:uiPriority w:val="99"/>
    <w:rsid w:val="005472A2"/>
    <w:rPr>
      <w:rFonts w:ascii="Arial" w:eastAsia="Times New Roman" w:hAnsi="Arial" w:cs="Times New Roman"/>
      <w:b/>
      <w:bCs/>
      <w:color w:val="26282F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5472A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7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3</cp:revision>
  <dcterms:created xsi:type="dcterms:W3CDTF">2021-05-13T10:19:00Z</dcterms:created>
  <dcterms:modified xsi:type="dcterms:W3CDTF">2021-05-13T10:41:00Z</dcterms:modified>
</cp:coreProperties>
</file>